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90"/>
        <w:gridCol w:w="90"/>
        <w:gridCol w:w="626"/>
        <w:gridCol w:w="2794"/>
        <w:gridCol w:w="90"/>
        <w:gridCol w:w="90"/>
        <w:gridCol w:w="3438"/>
      </w:tblGrid>
      <w:tr w:rsidR="00E644B9" w:rsidRPr="007212B9" w:rsidTr="007212B9">
        <w:trPr>
          <w:trHeight w:val="288"/>
        </w:trPr>
        <w:tc>
          <w:tcPr>
            <w:tcW w:w="1652" w:type="pct"/>
            <w:gridSpan w:val="4"/>
          </w:tcPr>
          <w:p w:rsidR="00E644B9" w:rsidRPr="007212B9" w:rsidRDefault="00E644B9" w:rsidP="007212B9">
            <w:pPr>
              <w:spacing w:after="0" w:line="240" w:lineRule="auto"/>
            </w:pPr>
            <w:r w:rsidRPr="007212B9">
              <w:rPr>
                <w:b/>
                <w:u w:val="single"/>
              </w:rPr>
              <w:t>Grade Level</w:t>
            </w:r>
            <w:r w:rsidRPr="007212B9">
              <w:t xml:space="preserve">      8</w:t>
            </w:r>
          </w:p>
          <w:p w:rsidR="00E644B9" w:rsidRPr="007212B9" w:rsidRDefault="00E644B9" w:rsidP="007212B9">
            <w:pPr>
              <w:spacing w:after="0" w:line="240" w:lineRule="auto"/>
            </w:pPr>
          </w:p>
        </w:tc>
        <w:tc>
          <w:tcPr>
            <w:tcW w:w="3348" w:type="pct"/>
            <w:gridSpan w:val="4"/>
          </w:tcPr>
          <w:p w:rsidR="00E644B9" w:rsidRPr="007212B9" w:rsidRDefault="00E644B9" w:rsidP="007212B9">
            <w:pPr>
              <w:spacing w:after="0" w:line="240" w:lineRule="auto"/>
              <w:rPr>
                <w:b/>
                <w:u w:val="single"/>
              </w:rPr>
            </w:pPr>
            <w:r w:rsidRPr="007212B9">
              <w:rPr>
                <w:b/>
                <w:u w:val="single"/>
              </w:rPr>
              <w:t>Teacher/Room</w:t>
            </w:r>
            <w:r w:rsidRPr="007212B9">
              <w:rPr>
                <w:b/>
              </w:rPr>
              <w:t>:</w:t>
            </w:r>
            <w:r w:rsidRPr="007212B9">
              <w:t xml:space="preserve"> </w:t>
            </w:r>
            <w:r>
              <w:t>Eric Norris/149</w:t>
            </w:r>
            <w:r w:rsidRPr="007212B9">
              <w:t xml:space="preserve">         </w:t>
            </w:r>
            <w:r w:rsidRPr="007212B9">
              <w:rPr>
                <w:b/>
              </w:rPr>
              <w:t xml:space="preserve">Week of: </w:t>
            </w:r>
            <w:r>
              <w:t xml:space="preserve"> September 8, 2014</w:t>
            </w:r>
            <w:r w:rsidRPr="007212B9">
              <w:t xml:space="preserve"> </w:t>
            </w:r>
          </w:p>
        </w:tc>
      </w:tr>
      <w:tr w:rsidR="00E644B9" w:rsidRPr="007212B9" w:rsidTr="007212B9">
        <w:trPr>
          <w:trHeight w:val="530"/>
        </w:trPr>
        <w:tc>
          <w:tcPr>
            <w:tcW w:w="5000" w:type="pct"/>
            <w:gridSpan w:val="8"/>
          </w:tcPr>
          <w:p w:rsidR="00E644B9" w:rsidRPr="007212B9" w:rsidRDefault="00E644B9" w:rsidP="007212B9">
            <w:pPr>
              <w:spacing w:after="0" w:line="240" w:lineRule="auto"/>
              <w:rPr>
                <w:sz w:val="24"/>
                <w:szCs w:val="24"/>
              </w:rPr>
            </w:pPr>
            <w:r w:rsidRPr="007212B9">
              <w:rPr>
                <w:b/>
                <w:sz w:val="24"/>
                <w:szCs w:val="24"/>
              </w:rPr>
              <w:t>Unit Vocabulary:</w:t>
            </w:r>
            <w:r w:rsidRPr="007212B9">
              <w:rPr>
                <w:sz w:val="24"/>
                <w:szCs w:val="24"/>
              </w:rPr>
              <w:t xml:space="preserve"> </w:t>
            </w:r>
            <w:r>
              <w:rPr>
                <w:sz w:val="24"/>
                <w:szCs w:val="24"/>
              </w:rPr>
              <w:t xml:space="preserve">physical property, density, physical change, chemical change, property, melting, freezing point, melting point, evaporation, sublimation, boiling, condensation, </w:t>
            </w:r>
          </w:p>
        </w:tc>
      </w:tr>
      <w:tr w:rsidR="00E644B9" w:rsidRPr="007212B9" w:rsidTr="007212B9">
        <w:trPr>
          <w:trHeight w:val="530"/>
        </w:trPr>
        <w:tc>
          <w:tcPr>
            <w:tcW w:w="5000" w:type="pct"/>
            <w:gridSpan w:val="8"/>
          </w:tcPr>
          <w:p w:rsidR="00E644B9" w:rsidRPr="007212B9" w:rsidRDefault="00E644B9" w:rsidP="007212B9">
            <w:pPr>
              <w:spacing w:after="0" w:line="240" w:lineRule="auto"/>
              <w:rPr>
                <w:sz w:val="32"/>
                <w:szCs w:val="32"/>
              </w:rPr>
            </w:pPr>
            <w:r w:rsidRPr="007212B9">
              <w:rPr>
                <w:b/>
                <w:sz w:val="32"/>
                <w:szCs w:val="32"/>
              </w:rPr>
              <w:t xml:space="preserve">Monday  </w:t>
            </w:r>
            <w:r w:rsidRPr="007212B9">
              <w:rPr>
                <w:sz w:val="32"/>
                <w:szCs w:val="32"/>
              </w:rPr>
              <w:t xml:space="preserve">   </w:t>
            </w:r>
            <w:r>
              <w:rPr>
                <w:sz w:val="32"/>
                <w:szCs w:val="32"/>
              </w:rPr>
              <w:t>9-8-14</w:t>
            </w:r>
            <w:r w:rsidRPr="007212B9">
              <w:rPr>
                <w:sz w:val="32"/>
                <w:szCs w:val="32"/>
              </w:rPr>
              <w:t xml:space="preserve">    </w:t>
            </w:r>
          </w:p>
        </w:tc>
      </w:tr>
      <w:tr w:rsidR="00E644B9" w:rsidRPr="007212B9" w:rsidTr="007212B9">
        <w:trPr>
          <w:trHeight w:val="530"/>
        </w:trPr>
        <w:tc>
          <w:tcPr>
            <w:tcW w:w="5000" w:type="pct"/>
            <w:gridSpan w:val="8"/>
          </w:tcPr>
          <w:p w:rsidR="00E644B9" w:rsidRPr="00E50B29" w:rsidRDefault="00E644B9" w:rsidP="00E50B29">
            <w:pPr>
              <w:pStyle w:val="Default"/>
              <w:rPr>
                <w:rFonts w:ascii="Cambria" w:hAnsi="Cambria"/>
                <w:sz w:val="28"/>
                <w:szCs w:val="28"/>
              </w:rPr>
            </w:pPr>
            <w:r w:rsidRPr="00D8482F">
              <w:t>CC Standards:</w:t>
            </w:r>
            <w:r>
              <w:rPr>
                <w:rFonts w:ascii="Calibri" w:hAnsi="Calibri"/>
                <w:b/>
                <w:bCs/>
                <w:sz w:val="28"/>
                <w:szCs w:val="28"/>
              </w:rPr>
              <w:t xml:space="preserve"> </w:t>
            </w:r>
            <w:r w:rsidRPr="005B20E3">
              <w:rPr>
                <w:rFonts w:ascii="Cambria" w:hAnsi="Cambria"/>
                <w:b/>
                <w:bCs/>
                <w:sz w:val="28"/>
                <w:szCs w:val="28"/>
              </w:rPr>
              <w:t xml:space="preserve">S8P1. Students will examine the scientific view of the nature of matter. </w:t>
            </w:r>
          </w:p>
          <w:p w:rsidR="00E644B9" w:rsidRPr="00390778" w:rsidRDefault="00E644B9" w:rsidP="00E50B29">
            <w:pPr>
              <w:pStyle w:val="Default"/>
              <w:ind w:left="720"/>
              <w:rPr>
                <w:rFonts w:ascii="Calibri" w:hAnsi="Calibri"/>
                <w:sz w:val="22"/>
                <w:szCs w:val="22"/>
                <w:highlight w:val="cyan"/>
              </w:rPr>
            </w:pPr>
            <w:r w:rsidRPr="00390778">
              <w:rPr>
                <w:rFonts w:ascii="Calibri" w:hAnsi="Calibri"/>
                <w:sz w:val="22"/>
                <w:szCs w:val="22"/>
                <w:highlight w:val="cyan"/>
              </w:rPr>
              <w:t xml:space="preserve">d. Distinguish between physical and chemical properties of matter as physical (i.e., density, melting point, boiling point) or chemical (i.e., reactivity, combustibility). </w:t>
            </w:r>
          </w:p>
          <w:p w:rsidR="00E644B9" w:rsidRPr="005B20E3" w:rsidRDefault="00E644B9" w:rsidP="00E50B29">
            <w:pPr>
              <w:pStyle w:val="Default"/>
              <w:ind w:left="720"/>
              <w:rPr>
                <w:rFonts w:ascii="Calibri" w:hAnsi="Calibri"/>
                <w:sz w:val="22"/>
                <w:szCs w:val="22"/>
              </w:rPr>
            </w:pPr>
            <w:r w:rsidRPr="00390778">
              <w:rPr>
                <w:rFonts w:ascii="Calibri" w:hAnsi="Calibri"/>
                <w:sz w:val="22"/>
                <w:szCs w:val="22"/>
                <w:highlight w:val="cyan"/>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E644B9" w:rsidRPr="000E0290" w:rsidRDefault="00E644B9" w:rsidP="007212B9">
            <w:pPr>
              <w:pStyle w:val="NormalWeb"/>
              <w:shd w:val="clear" w:color="auto" w:fill="FFFFFF"/>
              <w:spacing w:before="0" w:beforeAutospacing="0" w:after="0" w:afterAutospacing="0"/>
            </w:pPr>
          </w:p>
        </w:tc>
      </w:tr>
      <w:tr w:rsidR="00E644B9" w:rsidRPr="007212B9" w:rsidTr="007212B9">
        <w:tc>
          <w:tcPr>
            <w:tcW w:w="1278" w:type="pct"/>
            <w:gridSpan w:val="2"/>
          </w:tcPr>
          <w:p w:rsidR="00E644B9" w:rsidRPr="007212B9" w:rsidRDefault="00E644B9" w:rsidP="007212B9">
            <w:pPr>
              <w:spacing w:after="0" w:line="240" w:lineRule="auto"/>
              <w:rPr>
                <w:sz w:val="24"/>
                <w:szCs w:val="24"/>
              </w:rPr>
            </w:pPr>
          </w:p>
        </w:tc>
        <w:tc>
          <w:tcPr>
            <w:tcW w:w="1927" w:type="pct"/>
            <w:gridSpan w:val="5"/>
          </w:tcPr>
          <w:p w:rsidR="00E644B9" w:rsidRPr="007212B9" w:rsidRDefault="00E644B9" w:rsidP="007212B9">
            <w:pPr>
              <w:spacing w:after="0" w:line="240" w:lineRule="auto"/>
              <w:rPr>
                <w:sz w:val="24"/>
                <w:szCs w:val="24"/>
              </w:rPr>
            </w:pPr>
            <w:r w:rsidRPr="007212B9">
              <w:rPr>
                <w:sz w:val="24"/>
                <w:szCs w:val="24"/>
              </w:rPr>
              <w:t>STEM</w:t>
            </w:r>
          </w:p>
        </w:tc>
        <w:tc>
          <w:tcPr>
            <w:tcW w:w="1795" w:type="pct"/>
          </w:tcPr>
          <w:p w:rsidR="00E644B9" w:rsidRPr="007212B9" w:rsidRDefault="00E644B9" w:rsidP="007212B9">
            <w:pPr>
              <w:spacing w:after="0" w:line="240" w:lineRule="auto"/>
              <w:rPr>
                <w:sz w:val="24"/>
                <w:szCs w:val="24"/>
              </w:rPr>
            </w:pPr>
            <w:r w:rsidRPr="007212B9">
              <w:rPr>
                <w:sz w:val="24"/>
                <w:szCs w:val="24"/>
              </w:rPr>
              <w:t>Science</w:t>
            </w:r>
          </w:p>
        </w:tc>
      </w:tr>
      <w:tr w:rsidR="00E644B9" w:rsidRPr="007212B9" w:rsidTr="007212B9">
        <w:trPr>
          <w:trHeight w:val="584"/>
        </w:trPr>
        <w:tc>
          <w:tcPr>
            <w:tcW w:w="1278" w:type="pct"/>
            <w:gridSpan w:val="2"/>
          </w:tcPr>
          <w:p w:rsidR="00E644B9" w:rsidRPr="007212B9" w:rsidRDefault="00E644B9" w:rsidP="007212B9">
            <w:pPr>
              <w:spacing w:after="0" w:line="240" w:lineRule="auto"/>
              <w:rPr>
                <w:sz w:val="20"/>
                <w:szCs w:val="20"/>
              </w:rPr>
            </w:pPr>
            <w:r w:rsidRPr="007212B9">
              <w:rPr>
                <w:sz w:val="20"/>
                <w:szCs w:val="20"/>
              </w:rPr>
              <w:t xml:space="preserve">Instructional Strategies/ Resources Used:   </w:t>
            </w:r>
          </w:p>
        </w:tc>
        <w:tc>
          <w:tcPr>
            <w:tcW w:w="1927" w:type="pct"/>
            <w:gridSpan w:val="5"/>
          </w:tcPr>
          <w:p w:rsidR="00E644B9" w:rsidRPr="007212B9" w:rsidRDefault="00E644B9" w:rsidP="007212B9">
            <w:pPr>
              <w:spacing w:after="0" w:line="240" w:lineRule="auto"/>
              <w:rPr>
                <w:sz w:val="24"/>
                <w:szCs w:val="24"/>
              </w:rPr>
            </w:pPr>
            <w:r>
              <w:rPr>
                <w:sz w:val="24"/>
                <w:szCs w:val="24"/>
              </w:rPr>
              <w:t>textbook</w:t>
            </w:r>
          </w:p>
        </w:tc>
        <w:tc>
          <w:tcPr>
            <w:tcW w:w="1795" w:type="pct"/>
          </w:tcPr>
          <w:p w:rsidR="00E644B9" w:rsidRPr="007212B9" w:rsidRDefault="00E644B9" w:rsidP="007212B9">
            <w:pPr>
              <w:spacing w:after="0" w:line="240" w:lineRule="auto"/>
              <w:rPr>
                <w:sz w:val="24"/>
                <w:szCs w:val="24"/>
              </w:rPr>
            </w:pPr>
          </w:p>
        </w:tc>
      </w:tr>
      <w:tr w:rsidR="00E644B9" w:rsidRPr="007212B9" w:rsidTr="007212B9">
        <w:trPr>
          <w:trHeight w:val="539"/>
        </w:trPr>
        <w:tc>
          <w:tcPr>
            <w:tcW w:w="1278" w:type="pct"/>
            <w:gridSpan w:val="2"/>
          </w:tcPr>
          <w:p w:rsidR="00E644B9" w:rsidRPr="007212B9" w:rsidRDefault="00E644B9" w:rsidP="007212B9">
            <w:pPr>
              <w:spacing w:after="0" w:line="240" w:lineRule="auto"/>
              <w:rPr>
                <w:sz w:val="24"/>
                <w:szCs w:val="24"/>
              </w:rPr>
            </w:pPr>
            <w:r w:rsidRPr="007212B9">
              <w:rPr>
                <w:sz w:val="24"/>
                <w:szCs w:val="24"/>
              </w:rPr>
              <w:t>EQ</w:t>
            </w:r>
          </w:p>
        </w:tc>
        <w:tc>
          <w:tcPr>
            <w:tcW w:w="1927" w:type="pct"/>
            <w:gridSpan w:val="5"/>
          </w:tcPr>
          <w:p w:rsidR="00E644B9" w:rsidRPr="007314EB" w:rsidRDefault="00E644B9" w:rsidP="007212B9">
            <w:pPr>
              <w:shd w:val="clear" w:color="auto" w:fill="FFFFFF"/>
              <w:spacing w:after="0" w:line="240" w:lineRule="auto"/>
              <w:rPr>
                <w:rFonts w:ascii="Arial" w:hAnsi="Arial" w:cs="Arial"/>
                <w:sz w:val="24"/>
                <w:szCs w:val="24"/>
              </w:rPr>
            </w:pPr>
            <w:r w:rsidRPr="007314EB">
              <w:rPr>
                <w:rFonts w:ascii="Arial" w:hAnsi="Arial" w:cs="Arial"/>
                <w:sz w:val="24"/>
                <w:szCs w:val="24"/>
              </w:rPr>
              <w:t>How are properties used to identify substances?</w:t>
            </w:r>
          </w:p>
        </w:tc>
        <w:tc>
          <w:tcPr>
            <w:tcW w:w="1795" w:type="pct"/>
          </w:tcPr>
          <w:p w:rsidR="00E644B9" w:rsidRPr="007212B9" w:rsidRDefault="00E644B9" w:rsidP="007212B9">
            <w:pPr>
              <w:spacing w:after="0" w:line="240" w:lineRule="auto"/>
              <w:rPr>
                <w:sz w:val="24"/>
                <w:szCs w:val="24"/>
              </w:rPr>
            </w:pPr>
            <w:r w:rsidRPr="007314EB">
              <w:rPr>
                <w:rFonts w:ascii="Arial" w:hAnsi="Arial" w:cs="Arial"/>
                <w:sz w:val="24"/>
                <w:szCs w:val="24"/>
              </w:rPr>
              <w:t>How are properties used to identify substances?</w:t>
            </w:r>
          </w:p>
        </w:tc>
      </w:tr>
      <w:tr w:rsidR="00E644B9" w:rsidRPr="007212B9" w:rsidTr="007212B9">
        <w:tc>
          <w:tcPr>
            <w:tcW w:w="1278" w:type="pct"/>
            <w:gridSpan w:val="2"/>
          </w:tcPr>
          <w:p w:rsidR="00E644B9" w:rsidRPr="007212B9" w:rsidRDefault="00E644B9" w:rsidP="007212B9">
            <w:pPr>
              <w:spacing w:after="0" w:line="240" w:lineRule="auto"/>
              <w:rPr>
                <w:sz w:val="24"/>
                <w:szCs w:val="24"/>
              </w:rPr>
            </w:pPr>
            <w:r w:rsidRPr="007212B9">
              <w:rPr>
                <w:sz w:val="24"/>
                <w:szCs w:val="24"/>
              </w:rPr>
              <w:t>Activating:</w:t>
            </w:r>
          </w:p>
        </w:tc>
        <w:tc>
          <w:tcPr>
            <w:tcW w:w="1927" w:type="pct"/>
            <w:gridSpan w:val="5"/>
          </w:tcPr>
          <w:p w:rsidR="00E644B9" w:rsidRPr="004D7858" w:rsidRDefault="00E644B9" w:rsidP="007212B9">
            <w:pPr>
              <w:spacing w:after="0" w:line="240" w:lineRule="auto"/>
              <w:rPr>
                <w:sz w:val="24"/>
                <w:szCs w:val="24"/>
              </w:rPr>
            </w:pPr>
          </w:p>
        </w:tc>
        <w:tc>
          <w:tcPr>
            <w:tcW w:w="1795" w:type="pct"/>
          </w:tcPr>
          <w:p w:rsidR="00E644B9" w:rsidRPr="007212B9" w:rsidRDefault="00E644B9" w:rsidP="007212B9">
            <w:pPr>
              <w:spacing w:after="0" w:line="240" w:lineRule="auto"/>
              <w:ind w:left="720"/>
              <w:rPr>
                <w:sz w:val="24"/>
                <w:szCs w:val="24"/>
              </w:rPr>
            </w:pPr>
          </w:p>
        </w:tc>
      </w:tr>
      <w:tr w:rsidR="00E644B9" w:rsidRPr="007212B9" w:rsidTr="007212B9">
        <w:tc>
          <w:tcPr>
            <w:tcW w:w="1278" w:type="pct"/>
            <w:gridSpan w:val="2"/>
          </w:tcPr>
          <w:p w:rsidR="00E644B9" w:rsidRPr="007212B9" w:rsidRDefault="00E644B9" w:rsidP="007212B9">
            <w:pPr>
              <w:spacing w:after="0" w:line="240" w:lineRule="auto"/>
              <w:rPr>
                <w:sz w:val="24"/>
                <w:szCs w:val="24"/>
              </w:rPr>
            </w:pPr>
            <w:r w:rsidRPr="007212B9">
              <w:rPr>
                <w:sz w:val="24"/>
                <w:szCs w:val="24"/>
              </w:rPr>
              <w:t>Class Activity:</w:t>
            </w:r>
          </w:p>
        </w:tc>
        <w:tc>
          <w:tcPr>
            <w:tcW w:w="1927" w:type="pct"/>
            <w:gridSpan w:val="5"/>
          </w:tcPr>
          <w:p w:rsidR="00E644B9" w:rsidRPr="008B3546" w:rsidRDefault="00E644B9" w:rsidP="007314EB">
            <w:pPr>
              <w:numPr>
                <w:ilvl w:val="0"/>
                <w:numId w:val="8"/>
              </w:numPr>
              <w:shd w:val="clear" w:color="auto" w:fill="FFFFFF"/>
              <w:spacing w:after="0" w:line="240" w:lineRule="auto"/>
              <w:rPr>
                <w:sz w:val="24"/>
                <w:szCs w:val="24"/>
                <w:highlight w:val="yellow"/>
              </w:rPr>
            </w:pPr>
            <w:r w:rsidRPr="008B3546">
              <w:rPr>
                <w:sz w:val="24"/>
                <w:szCs w:val="24"/>
                <w:highlight w:val="yellow"/>
              </w:rPr>
              <w:t>Warm-up</w:t>
            </w:r>
            <w:r>
              <w:rPr>
                <w:sz w:val="24"/>
                <w:szCs w:val="24"/>
              </w:rPr>
              <w:t xml:space="preserve">- Calculating density </w:t>
            </w:r>
            <w:r w:rsidRPr="008B3546">
              <w:rPr>
                <w:sz w:val="24"/>
                <w:szCs w:val="24"/>
                <w:highlight w:val="yellow"/>
              </w:rPr>
              <w:t>page 43 #1 and #2</w:t>
            </w:r>
          </w:p>
          <w:p w:rsidR="00E644B9" w:rsidRDefault="00E644B9" w:rsidP="007314EB">
            <w:pPr>
              <w:numPr>
                <w:ilvl w:val="0"/>
                <w:numId w:val="8"/>
              </w:numPr>
              <w:shd w:val="clear" w:color="auto" w:fill="FFFFFF"/>
              <w:spacing w:after="0" w:line="240" w:lineRule="auto"/>
              <w:rPr>
                <w:sz w:val="24"/>
                <w:szCs w:val="24"/>
              </w:rPr>
            </w:pPr>
            <w:r w:rsidRPr="008B3546">
              <w:rPr>
                <w:sz w:val="24"/>
                <w:szCs w:val="24"/>
                <w:highlight w:val="yellow"/>
              </w:rPr>
              <w:t xml:space="preserve">Section 2.1- </w:t>
            </w:r>
            <w:r w:rsidRPr="008B3546">
              <w:rPr>
                <w:sz w:val="24"/>
                <w:szCs w:val="24"/>
              </w:rPr>
              <w:t>Observing physical and chemical properties</w:t>
            </w:r>
            <w:r>
              <w:rPr>
                <w:sz w:val="24"/>
                <w:szCs w:val="24"/>
              </w:rPr>
              <w:t xml:space="preserve"> of objects (color block, baking soda/ vinegar) </w:t>
            </w:r>
          </w:p>
          <w:p w:rsidR="00E644B9" w:rsidRPr="008B3546" w:rsidRDefault="00E644B9" w:rsidP="007314EB">
            <w:pPr>
              <w:numPr>
                <w:ilvl w:val="0"/>
                <w:numId w:val="8"/>
              </w:numPr>
              <w:shd w:val="clear" w:color="auto" w:fill="FFFFFF"/>
              <w:spacing w:after="0" w:line="240" w:lineRule="auto"/>
              <w:rPr>
                <w:sz w:val="24"/>
                <w:szCs w:val="24"/>
                <w:highlight w:val="yellow"/>
              </w:rPr>
            </w:pPr>
            <w:r w:rsidRPr="008B3546">
              <w:rPr>
                <w:sz w:val="24"/>
                <w:szCs w:val="24"/>
                <w:highlight w:val="yellow"/>
              </w:rPr>
              <w:t>Chapter 2 vocabulary</w:t>
            </w:r>
            <w:r>
              <w:rPr>
                <w:sz w:val="24"/>
                <w:szCs w:val="24"/>
                <w:highlight w:val="yellow"/>
              </w:rPr>
              <w:t xml:space="preserve"> Pages 41 and </w:t>
            </w:r>
            <w:r w:rsidRPr="008B3546">
              <w:rPr>
                <w:sz w:val="24"/>
                <w:szCs w:val="24"/>
                <w:highlight w:val="yellow"/>
              </w:rPr>
              <w:t>50</w:t>
            </w:r>
            <w:r>
              <w:rPr>
                <w:sz w:val="24"/>
                <w:szCs w:val="24"/>
                <w:highlight w:val="yellow"/>
              </w:rPr>
              <w:t xml:space="preserve">- </w:t>
            </w:r>
            <w:r w:rsidRPr="009A2246">
              <w:rPr>
                <w:sz w:val="24"/>
                <w:szCs w:val="24"/>
                <w:highlight w:val="cyan"/>
              </w:rPr>
              <w:t>definitions, 5 sentences, 5 illustrations</w:t>
            </w:r>
          </w:p>
          <w:p w:rsidR="00E644B9" w:rsidRDefault="00E644B9" w:rsidP="008B3546">
            <w:pPr>
              <w:shd w:val="clear" w:color="auto" w:fill="FFFFFF"/>
              <w:spacing w:after="0" w:line="240" w:lineRule="auto"/>
              <w:ind w:left="360"/>
              <w:rPr>
                <w:sz w:val="24"/>
                <w:szCs w:val="24"/>
              </w:rPr>
            </w:pPr>
          </w:p>
          <w:p w:rsidR="00E644B9" w:rsidRPr="007212B9" w:rsidRDefault="00E644B9" w:rsidP="004D7858">
            <w:pPr>
              <w:shd w:val="clear" w:color="auto" w:fill="FFFFFF"/>
              <w:spacing w:after="0" w:line="240" w:lineRule="auto"/>
              <w:rPr>
                <w:sz w:val="24"/>
                <w:szCs w:val="24"/>
              </w:rPr>
            </w:pPr>
          </w:p>
        </w:tc>
        <w:tc>
          <w:tcPr>
            <w:tcW w:w="1795" w:type="pct"/>
          </w:tcPr>
          <w:p w:rsidR="00E644B9" w:rsidRPr="008B3546" w:rsidRDefault="00E644B9" w:rsidP="009A2246">
            <w:pPr>
              <w:shd w:val="clear" w:color="auto" w:fill="FFFFFF"/>
              <w:spacing w:after="0" w:line="240" w:lineRule="auto"/>
              <w:ind w:left="360"/>
              <w:rPr>
                <w:sz w:val="24"/>
                <w:szCs w:val="24"/>
                <w:highlight w:val="yellow"/>
              </w:rPr>
            </w:pPr>
            <w:r>
              <w:rPr>
                <w:sz w:val="24"/>
                <w:szCs w:val="24"/>
                <w:highlight w:val="yellow"/>
              </w:rPr>
              <w:t>1)</w:t>
            </w:r>
            <w:r w:rsidRPr="008B3546">
              <w:rPr>
                <w:sz w:val="24"/>
                <w:szCs w:val="24"/>
                <w:highlight w:val="yellow"/>
              </w:rPr>
              <w:t>Warm-up</w:t>
            </w:r>
            <w:r>
              <w:rPr>
                <w:sz w:val="24"/>
                <w:szCs w:val="24"/>
              </w:rPr>
              <w:t xml:space="preserve">- Calculating density </w:t>
            </w:r>
            <w:r w:rsidRPr="008B3546">
              <w:rPr>
                <w:sz w:val="24"/>
                <w:szCs w:val="24"/>
                <w:highlight w:val="yellow"/>
              </w:rPr>
              <w:t xml:space="preserve">page </w:t>
            </w:r>
            <w:r>
              <w:rPr>
                <w:sz w:val="24"/>
                <w:szCs w:val="24"/>
                <w:highlight w:val="yellow"/>
              </w:rPr>
              <w:t>43 #1</w:t>
            </w:r>
          </w:p>
          <w:p w:rsidR="00E644B9" w:rsidRDefault="00E644B9" w:rsidP="009A2246">
            <w:pPr>
              <w:numPr>
                <w:ilvl w:val="0"/>
                <w:numId w:val="8"/>
              </w:numPr>
              <w:shd w:val="clear" w:color="auto" w:fill="FFFFFF"/>
              <w:spacing w:after="0" w:line="240" w:lineRule="auto"/>
              <w:rPr>
                <w:sz w:val="24"/>
                <w:szCs w:val="24"/>
              </w:rPr>
            </w:pPr>
            <w:r w:rsidRPr="008B3546">
              <w:rPr>
                <w:sz w:val="24"/>
                <w:szCs w:val="24"/>
                <w:highlight w:val="yellow"/>
              </w:rPr>
              <w:t xml:space="preserve">Section 2.1- </w:t>
            </w:r>
            <w:r w:rsidRPr="008B3546">
              <w:rPr>
                <w:sz w:val="24"/>
                <w:szCs w:val="24"/>
              </w:rPr>
              <w:t>Observing physical and chemical properties</w:t>
            </w:r>
            <w:r>
              <w:rPr>
                <w:sz w:val="24"/>
                <w:szCs w:val="24"/>
              </w:rPr>
              <w:t xml:space="preserve"> of objects (color block, baking soda/ vinegar) </w:t>
            </w:r>
          </w:p>
          <w:p w:rsidR="00E644B9" w:rsidRPr="008B3546" w:rsidRDefault="00E644B9" w:rsidP="009A2246">
            <w:pPr>
              <w:numPr>
                <w:ilvl w:val="0"/>
                <w:numId w:val="8"/>
              </w:numPr>
              <w:shd w:val="clear" w:color="auto" w:fill="FFFFFF"/>
              <w:spacing w:after="0" w:line="240" w:lineRule="auto"/>
              <w:rPr>
                <w:sz w:val="24"/>
                <w:szCs w:val="24"/>
                <w:highlight w:val="yellow"/>
              </w:rPr>
            </w:pPr>
            <w:r w:rsidRPr="008B3546">
              <w:rPr>
                <w:sz w:val="24"/>
                <w:szCs w:val="24"/>
                <w:highlight w:val="yellow"/>
              </w:rPr>
              <w:t>Chapter 2 vocabulary</w:t>
            </w:r>
            <w:r>
              <w:rPr>
                <w:sz w:val="24"/>
                <w:szCs w:val="24"/>
                <w:highlight w:val="yellow"/>
              </w:rPr>
              <w:t xml:space="preserve"> Pages 41 and </w:t>
            </w:r>
            <w:r w:rsidRPr="008B3546">
              <w:rPr>
                <w:sz w:val="24"/>
                <w:szCs w:val="24"/>
                <w:highlight w:val="yellow"/>
              </w:rPr>
              <w:t>50</w:t>
            </w:r>
          </w:p>
          <w:p w:rsidR="00E644B9" w:rsidRPr="007212B9" w:rsidRDefault="00E644B9" w:rsidP="004D7858">
            <w:pPr>
              <w:shd w:val="clear" w:color="auto" w:fill="FFFFFF"/>
              <w:spacing w:after="0" w:line="240" w:lineRule="auto"/>
              <w:rPr>
                <w:sz w:val="24"/>
                <w:szCs w:val="24"/>
              </w:rPr>
            </w:pPr>
          </w:p>
        </w:tc>
      </w:tr>
      <w:tr w:rsidR="00E644B9" w:rsidRPr="007212B9" w:rsidTr="007212B9">
        <w:tc>
          <w:tcPr>
            <w:tcW w:w="1278" w:type="pct"/>
            <w:gridSpan w:val="2"/>
          </w:tcPr>
          <w:p w:rsidR="00E644B9" w:rsidRPr="007212B9" w:rsidRDefault="00E644B9" w:rsidP="007212B9">
            <w:pPr>
              <w:spacing w:after="0" w:line="240" w:lineRule="auto"/>
              <w:rPr>
                <w:sz w:val="24"/>
                <w:szCs w:val="24"/>
              </w:rPr>
            </w:pPr>
            <w:r w:rsidRPr="007212B9">
              <w:rPr>
                <w:sz w:val="24"/>
                <w:szCs w:val="24"/>
              </w:rPr>
              <w:t>Assessment</w:t>
            </w:r>
          </w:p>
        </w:tc>
        <w:tc>
          <w:tcPr>
            <w:tcW w:w="1927" w:type="pct"/>
            <w:gridSpan w:val="5"/>
          </w:tcPr>
          <w:p w:rsidR="00E644B9" w:rsidRPr="007212B9" w:rsidRDefault="00E644B9" w:rsidP="007212B9">
            <w:pPr>
              <w:spacing w:after="0" w:line="240" w:lineRule="auto"/>
              <w:rPr>
                <w:sz w:val="24"/>
                <w:szCs w:val="24"/>
              </w:rPr>
            </w:pPr>
            <w:r>
              <w:rPr>
                <w:sz w:val="24"/>
                <w:szCs w:val="24"/>
              </w:rPr>
              <w:t>Math calculations of density</w:t>
            </w:r>
          </w:p>
        </w:tc>
        <w:tc>
          <w:tcPr>
            <w:tcW w:w="1795" w:type="pct"/>
          </w:tcPr>
          <w:p w:rsidR="00E644B9" w:rsidRPr="007212B9" w:rsidRDefault="00E644B9" w:rsidP="007212B9">
            <w:pPr>
              <w:spacing w:after="0" w:line="240" w:lineRule="auto"/>
              <w:rPr>
                <w:sz w:val="24"/>
                <w:szCs w:val="24"/>
              </w:rPr>
            </w:pPr>
            <w:r>
              <w:rPr>
                <w:sz w:val="24"/>
                <w:szCs w:val="24"/>
              </w:rPr>
              <w:t>vocabulary</w:t>
            </w:r>
          </w:p>
        </w:tc>
      </w:tr>
      <w:tr w:rsidR="00E644B9" w:rsidRPr="007212B9" w:rsidTr="007212B9">
        <w:tc>
          <w:tcPr>
            <w:tcW w:w="1278" w:type="pct"/>
            <w:gridSpan w:val="2"/>
          </w:tcPr>
          <w:p w:rsidR="00E644B9" w:rsidRPr="007212B9" w:rsidRDefault="00E644B9" w:rsidP="007212B9">
            <w:pPr>
              <w:spacing w:after="0" w:line="240" w:lineRule="auto"/>
              <w:rPr>
                <w:sz w:val="24"/>
                <w:szCs w:val="24"/>
              </w:rPr>
            </w:pPr>
            <w:r w:rsidRPr="007212B9">
              <w:rPr>
                <w:sz w:val="24"/>
                <w:szCs w:val="24"/>
              </w:rPr>
              <w:t>Homework:</w:t>
            </w:r>
          </w:p>
        </w:tc>
        <w:tc>
          <w:tcPr>
            <w:tcW w:w="1927" w:type="pct"/>
            <w:gridSpan w:val="5"/>
          </w:tcPr>
          <w:p w:rsidR="00E644B9" w:rsidRPr="007212B9" w:rsidRDefault="00E644B9" w:rsidP="007212B9">
            <w:pPr>
              <w:spacing w:after="0" w:line="240" w:lineRule="auto"/>
              <w:rPr>
                <w:sz w:val="24"/>
                <w:szCs w:val="24"/>
              </w:rPr>
            </w:pPr>
          </w:p>
        </w:tc>
        <w:tc>
          <w:tcPr>
            <w:tcW w:w="1795" w:type="pct"/>
          </w:tcPr>
          <w:p w:rsidR="00E644B9" w:rsidRPr="007212B9" w:rsidRDefault="00E644B9" w:rsidP="007212B9">
            <w:pPr>
              <w:spacing w:after="0" w:line="240" w:lineRule="auto"/>
              <w:rPr>
                <w:sz w:val="24"/>
                <w:szCs w:val="24"/>
                <w:highlight w:val="green"/>
              </w:rPr>
            </w:pPr>
          </w:p>
        </w:tc>
      </w:tr>
      <w:tr w:rsidR="00E644B9" w:rsidRPr="007212B9" w:rsidTr="007212B9">
        <w:tc>
          <w:tcPr>
            <w:tcW w:w="1278" w:type="pct"/>
            <w:gridSpan w:val="2"/>
          </w:tcPr>
          <w:p w:rsidR="00E644B9" w:rsidRPr="007212B9" w:rsidRDefault="00E644B9" w:rsidP="007212B9">
            <w:pPr>
              <w:spacing w:after="0" w:line="240" w:lineRule="auto"/>
              <w:rPr>
                <w:sz w:val="24"/>
                <w:szCs w:val="24"/>
              </w:rPr>
            </w:pPr>
            <w:r w:rsidRPr="007212B9">
              <w:rPr>
                <w:sz w:val="24"/>
                <w:szCs w:val="24"/>
              </w:rPr>
              <w:t>Differentiation:</w:t>
            </w:r>
          </w:p>
        </w:tc>
        <w:tc>
          <w:tcPr>
            <w:tcW w:w="1927" w:type="pct"/>
            <w:gridSpan w:val="5"/>
          </w:tcPr>
          <w:p w:rsidR="00E644B9" w:rsidRPr="007212B9" w:rsidRDefault="00E644B9" w:rsidP="007212B9">
            <w:pPr>
              <w:spacing w:after="0" w:line="240" w:lineRule="auto"/>
              <w:rPr>
                <w:sz w:val="24"/>
                <w:szCs w:val="24"/>
              </w:rPr>
            </w:pPr>
            <w:r>
              <w:rPr>
                <w:sz w:val="24"/>
                <w:szCs w:val="24"/>
              </w:rPr>
              <w:t>Level of math presented</w:t>
            </w:r>
          </w:p>
        </w:tc>
        <w:tc>
          <w:tcPr>
            <w:tcW w:w="1795" w:type="pct"/>
          </w:tcPr>
          <w:p w:rsidR="00E644B9" w:rsidRPr="007212B9" w:rsidRDefault="00E644B9" w:rsidP="007212B9">
            <w:pPr>
              <w:spacing w:after="0" w:line="240" w:lineRule="auto"/>
              <w:rPr>
                <w:sz w:val="24"/>
                <w:szCs w:val="24"/>
              </w:rPr>
            </w:pPr>
            <w:r>
              <w:rPr>
                <w:sz w:val="24"/>
                <w:szCs w:val="24"/>
              </w:rPr>
              <w:t xml:space="preserve">Math connection guided </w:t>
            </w:r>
          </w:p>
        </w:tc>
      </w:tr>
      <w:tr w:rsidR="00E644B9" w:rsidRPr="007212B9" w:rsidTr="007212B9">
        <w:tc>
          <w:tcPr>
            <w:tcW w:w="1278" w:type="pct"/>
            <w:gridSpan w:val="2"/>
          </w:tcPr>
          <w:p w:rsidR="00E644B9" w:rsidRPr="007212B9" w:rsidRDefault="00E644B9" w:rsidP="007212B9">
            <w:pPr>
              <w:spacing w:after="0" w:line="240" w:lineRule="auto"/>
              <w:rPr>
                <w:sz w:val="24"/>
                <w:szCs w:val="24"/>
              </w:rPr>
            </w:pPr>
          </w:p>
        </w:tc>
        <w:tc>
          <w:tcPr>
            <w:tcW w:w="1927" w:type="pct"/>
            <w:gridSpan w:val="5"/>
          </w:tcPr>
          <w:p w:rsidR="00E644B9" w:rsidRPr="007212B9" w:rsidRDefault="00E644B9" w:rsidP="007212B9">
            <w:pPr>
              <w:spacing w:after="0" w:line="240" w:lineRule="auto"/>
              <w:rPr>
                <w:sz w:val="24"/>
                <w:szCs w:val="24"/>
              </w:rPr>
            </w:pPr>
          </w:p>
        </w:tc>
        <w:tc>
          <w:tcPr>
            <w:tcW w:w="1795" w:type="pct"/>
          </w:tcPr>
          <w:p w:rsidR="00E644B9" w:rsidRPr="007212B9" w:rsidRDefault="00E644B9" w:rsidP="007212B9">
            <w:pPr>
              <w:spacing w:after="0" w:line="240" w:lineRule="auto"/>
              <w:rPr>
                <w:sz w:val="24"/>
                <w:szCs w:val="24"/>
              </w:rPr>
            </w:pPr>
          </w:p>
        </w:tc>
      </w:tr>
      <w:tr w:rsidR="00E644B9" w:rsidRPr="007212B9" w:rsidTr="007212B9">
        <w:trPr>
          <w:trHeight w:val="530"/>
        </w:trPr>
        <w:tc>
          <w:tcPr>
            <w:tcW w:w="5000" w:type="pct"/>
            <w:gridSpan w:val="8"/>
          </w:tcPr>
          <w:p w:rsidR="00E644B9" w:rsidRPr="007212B9" w:rsidRDefault="00E644B9" w:rsidP="007212B9">
            <w:pPr>
              <w:spacing w:after="0" w:line="240" w:lineRule="auto"/>
              <w:rPr>
                <w:sz w:val="32"/>
                <w:szCs w:val="32"/>
              </w:rPr>
            </w:pPr>
            <w:r w:rsidRPr="007212B9">
              <w:rPr>
                <w:b/>
                <w:sz w:val="32"/>
                <w:szCs w:val="32"/>
              </w:rPr>
              <w:t xml:space="preserve">Tuesday  </w:t>
            </w:r>
            <w:r w:rsidRPr="007212B9">
              <w:rPr>
                <w:sz w:val="32"/>
                <w:szCs w:val="32"/>
              </w:rPr>
              <w:t xml:space="preserve">     </w:t>
            </w:r>
            <w:r>
              <w:rPr>
                <w:sz w:val="32"/>
                <w:szCs w:val="32"/>
              </w:rPr>
              <w:t>9-9-14</w:t>
            </w:r>
            <w:r w:rsidRPr="007212B9">
              <w:rPr>
                <w:sz w:val="32"/>
                <w:szCs w:val="32"/>
              </w:rPr>
              <w:t xml:space="preserve">  </w:t>
            </w:r>
          </w:p>
        </w:tc>
      </w:tr>
      <w:tr w:rsidR="00E644B9" w:rsidRPr="007212B9" w:rsidTr="007212B9">
        <w:trPr>
          <w:trHeight w:val="530"/>
        </w:trPr>
        <w:tc>
          <w:tcPr>
            <w:tcW w:w="5000" w:type="pct"/>
            <w:gridSpan w:val="8"/>
          </w:tcPr>
          <w:p w:rsidR="00E644B9" w:rsidRPr="00E50B29" w:rsidRDefault="00E644B9" w:rsidP="00E50B29">
            <w:pPr>
              <w:pStyle w:val="Default"/>
              <w:rPr>
                <w:rFonts w:ascii="Cambria" w:hAnsi="Cambria"/>
                <w:sz w:val="28"/>
                <w:szCs w:val="28"/>
              </w:rPr>
            </w:pPr>
            <w:r w:rsidRPr="00D8482F">
              <w:t>CC Standards</w:t>
            </w:r>
            <w:r w:rsidRPr="00513A40">
              <w:rPr>
                <w:rFonts w:ascii="Calibri" w:hAnsi="Calibri"/>
                <w:b/>
                <w:bCs/>
                <w:sz w:val="28"/>
                <w:szCs w:val="28"/>
              </w:rPr>
              <w:t xml:space="preserve"> </w:t>
            </w:r>
            <w:r w:rsidRPr="005B20E3">
              <w:rPr>
                <w:rFonts w:ascii="Cambria" w:hAnsi="Cambria"/>
                <w:b/>
                <w:bCs/>
                <w:sz w:val="28"/>
                <w:szCs w:val="28"/>
              </w:rPr>
              <w:t xml:space="preserve">S8P1. Students will examine the scientific view of the nature of matter. </w:t>
            </w:r>
          </w:p>
          <w:p w:rsidR="00E644B9" w:rsidRPr="00390778" w:rsidRDefault="00E644B9" w:rsidP="00E50B29">
            <w:pPr>
              <w:pStyle w:val="Default"/>
              <w:ind w:left="720"/>
              <w:rPr>
                <w:rFonts w:ascii="Calibri" w:hAnsi="Calibri"/>
                <w:sz w:val="22"/>
                <w:szCs w:val="22"/>
                <w:highlight w:val="cyan"/>
              </w:rPr>
            </w:pPr>
            <w:r w:rsidRPr="00390778">
              <w:rPr>
                <w:rFonts w:ascii="Calibri" w:hAnsi="Calibri"/>
                <w:sz w:val="22"/>
                <w:szCs w:val="22"/>
                <w:highlight w:val="cyan"/>
              </w:rPr>
              <w:t xml:space="preserve">d. Distinguish between physical and chemical properties of matter as physical (i.e., density, melting point, boiling point) or chemical (i.e., reactivity, combustibility). </w:t>
            </w:r>
          </w:p>
          <w:p w:rsidR="00E644B9" w:rsidRPr="005B20E3" w:rsidRDefault="00E644B9" w:rsidP="00E50B29">
            <w:pPr>
              <w:pStyle w:val="Default"/>
              <w:ind w:left="720"/>
              <w:rPr>
                <w:rFonts w:ascii="Calibri" w:hAnsi="Calibri"/>
                <w:sz w:val="22"/>
                <w:szCs w:val="22"/>
              </w:rPr>
            </w:pPr>
            <w:r w:rsidRPr="00390778">
              <w:rPr>
                <w:rFonts w:ascii="Calibri" w:hAnsi="Calibri"/>
                <w:sz w:val="22"/>
                <w:szCs w:val="22"/>
                <w:highlight w:val="cyan"/>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E644B9" w:rsidRPr="00D16E77" w:rsidRDefault="00E644B9" w:rsidP="00D16E77">
            <w:pPr>
              <w:pStyle w:val="Default"/>
              <w:ind w:firstLine="720"/>
              <w:jc w:val="both"/>
              <w:rPr>
                <w:rFonts w:ascii="Calibri" w:hAnsi="Calibri"/>
                <w:sz w:val="22"/>
                <w:szCs w:val="22"/>
              </w:rPr>
            </w:pPr>
          </w:p>
          <w:p w:rsidR="00E644B9" w:rsidRPr="007212B9" w:rsidRDefault="00E644B9" w:rsidP="007212B9">
            <w:pPr>
              <w:pStyle w:val="NormalWeb"/>
              <w:shd w:val="clear" w:color="auto" w:fill="FFFFFF"/>
              <w:spacing w:before="0" w:beforeAutospacing="0" w:after="0" w:afterAutospacing="0"/>
              <w:rPr>
                <w:rFonts w:ascii="Nobile" w:hAnsi="Nobile"/>
                <w:color w:val="222222"/>
                <w:sz w:val="14"/>
                <w:szCs w:val="14"/>
              </w:rPr>
            </w:pPr>
          </w:p>
        </w:tc>
      </w:tr>
      <w:tr w:rsidR="00E644B9" w:rsidRPr="007212B9" w:rsidTr="007212B9">
        <w:tc>
          <w:tcPr>
            <w:tcW w:w="1231" w:type="pct"/>
          </w:tcPr>
          <w:p w:rsidR="00E644B9" w:rsidRPr="007212B9" w:rsidRDefault="00E644B9" w:rsidP="007212B9">
            <w:pPr>
              <w:spacing w:after="0" w:line="240" w:lineRule="auto"/>
              <w:rPr>
                <w:sz w:val="24"/>
                <w:szCs w:val="24"/>
              </w:rPr>
            </w:pPr>
          </w:p>
        </w:tc>
        <w:tc>
          <w:tcPr>
            <w:tcW w:w="1880" w:type="pct"/>
            <w:gridSpan w:val="4"/>
          </w:tcPr>
          <w:p w:rsidR="00E644B9" w:rsidRPr="007212B9" w:rsidRDefault="00E644B9" w:rsidP="007212B9">
            <w:pPr>
              <w:spacing w:after="0" w:line="240" w:lineRule="auto"/>
              <w:rPr>
                <w:sz w:val="24"/>
                <w:szCs w:val="24"/>
              </w:rPr>
            </w:pPr>
            <w:r w:rsidRPr="007212B9">
              <w:rPr>
                <w:sz w:val="24"/>
                <w:szCs w:val="24"/>
              </w:rPr>
              <w:t xml:space="preserve">STEM- </w:t>
            </w:r>
          </w:p>
        </w:tc>
        <w:tc>
          <w:tcPr>
            <w:tcW w:w="1889" w:type="pct"/>
            <w:gridSpan w:val="3"/>
          </w:tcPr>
          <w:p w:rsidR="00E644B9" w:rsidRPr="007212B9" w:rsidRDefault="00E644B9" w:rsidP="007212B9">
            <w:pPr>
              <w:spacing w:after="0" w:line="240" w:lineRule="auto"/>
              <w:rPr>
                <w:sz w:val="24"/>
                <w:szCs w:val="24"/>
              </w:rPr>
            </w:pPr>
            <w:r w:rsidRPr="007212B9">
              <w:rPr>
                <w:sz w:val="24"/>
                <w:szCs w:val="24"/>
              </w:rPr>
              <w:t xml:space="preserve">Science- </w:t>
            </w:r>
          </w:p>
        </w:tc>
      </w:tr>
      <w:tr w:rsidR="00E644B9" w:rsidRPr="007212B9" w:rsidTr="007212B9">
        <w:tc>
          <w:tcPr>
            <w:tcW w:w="1231" w:type="pct"/>
          </w:tcPr>
          <w:p w:rsidR="00E644B9" w:rsidRPr="007212B9" w:rsidRDefault="00E644B9" w:rsidP="007212B9">
            <w:pPr>
              <w:spacing w:after="0" w:line="240" w:lineRule="auto"/>
              <w:rPr>
                <w:sz w:val="20"/>
                <w:szCs w:val="20"/>
              </w:rPr>
            </w:pPr>
            <w:r w:rsidRPr="007212B9">
              <w:rPr>
                <w:sz w:val="20"/>
                <w:szCs w:val="20"/>
              </w:rPr>
              <w:t xml:space="preserve">Instructional Strategies/ Resources Used:   </w:t>
            </w:r>
          </w:p>
        </w:tc>
        <w:tc>
          <w:tcPr>
            <w:tcW w:w="1880" w:type="pct"/>
            <w:gridSpan w:val="4"/>
          </w:tcPr>
          <w:p w:rsidR="00E644B9" w:rsidRPr="007212B9" w:rsidRDefault="00E644B9" w:rsidP="007212B9">
            <w:pPr>
              <w:spacing w:after="0" w:line="240" w:lineRule="auto"/>
              <w:rPr>
                <w:sz w:val="24"/>
                <w:szCs w:val="24"/>
              </w:rPr>
            </w:pPr>
            <w:r>
              <w:rPr>
                <w:sz w:val="24"/>
                <w:szCs w:val="24"/>
              </w:rPr>
              <w:t>Literature</w:t>
            </w:r>
          </w:p>
        </w:tc>
        <w:tc>
          <w:tcPr>
            <w:tcW w:w="1889" w:type="pct"/>
            <w:gridSpan w:val="3"/>
          </w:tcPr>
          <w:p w:rsidR="00E644B9" w:rsidRPr="007212B9" w:rsidRDefault="00E644B9" w:rsidP="007212B9">
            <w:pPr>
              <w:spacing w:after="0" w:line="240" w:lineRule="auto"/>
              <w:rPr>
                <w:sz w:val="24"/>
                <w:szCs w:val="24"/>
              </w:rPr>
            </w:pPr>
          </w:p>
        </w:tc>
      </w:tr>
      <w:tr w:rsidR="00E644B9" w:rsidRPr="007212B9" w:rsidTr="007212B9">
        <w:tc>
          <w:tcPr>
            <w:tcW w:w="1231" w:type="pct"/>
          </w:tcPr>
          <w:p w:rsidR="00E644B9" w:rsidRPr="007212B9" w:rsidRDefault="00E644B9" w:rsidP="007212B9">
            <w:pPr>
              <w:spacing w:after="0" w:line="240" w:lineRule="auto"/>
              <w:rPr>
                <w:sz w:val="24"/>
                <w:szCs w:val="24"/>
              </w:rPr>
            </w:pPr>
            <w:r w:rsidRPr="007212B9">
              <w:rPr>
                <w:sz w:val="24"/>
                <w:szCs w:val="24"/>
              </w:rPr>
              <w:t>EQ</w:t>
            </w:r>
          </w:p>
        </w:tc>
        <w:tc>
          <w:tcPr>
            <w:tcW w:w="1880" w:type="pct"/>
            <w:gridSpan w:val="4"/>
          </w:tcPr>
          <w:p w:rsidR="00E644B9" w:rsidRPr="007212B9" w:rsidRDefault="00E644B9" w:rsidP="007212B9">
            <w:pPr>
              <w:shd w:val="clear" w:color="auto" w:fill="FFFFFF"/>
              <w:spacing w:after="0" w:line="240" w:lineRule="auto"/>
              <w:rPr>
                <w:sz w:val="24"/>
                <w:szCs w:val="24"/>
              </w:rPr>
            </w:pPr>
            <w:r>
              <w:rPr>
                <w:sz w:val="24"/>
                <w:szCs w:val="24"/>
              </w:rPr>
              <w:t>Name 3 examples of physical change?</w:t>
            </w:r>
          </w:p>
        </w:tc>
        <w:tc>
          <w:tcPr>
            <w:tcW w:w="1889" w:type="pct"/>
            <w:gridSpan w:val="3"/>
          </w:tcPr>
          <w:p w:rsidR="00E644B9" w:rsidRPr="007212B9" w:rsidRDefault="00E644B9" w:rsidP="007212B9">
            <w:pPr>
              <w:spacing w:after="0" w:line="240" w:lineRule="auto"/>
              <w:rPr>
                <w:sz w:val="24"/>
                <w:szCs w:val="24"/>
              </w:rPr>
            </w:pPr>
            <w:r>
              <w:rPr>
                <w:sz w:val="24"/>
                <w:szCs w:val="24"/>
              </w:rPr>
              <w:t>What is physical change?</w:t>
            </w:r>
          </w:p>
        </w:tc>
      </w:tr>
      <w:tr w:rsidR="00E644B9" w:rsidRPr="007212B9" w:rsidTr="007212B9">
        <w:tc>
          <w:tcPr>
            <w:tcW w:w="1231" w:type="pct"/>
          </w:tcPr>
          <w:p w:rsidR="00E644B9" w:rsidRPr="007212B9" w:rsidRDefault="00E644B9" w:rsidP="007212B9">
            <w:pPr>
              <w:spacing w:after="0" w:line="240" w:lineRule="auto"/>
              <w:rPr>
                <w:sz w:val="24"/>
                <w:szCs w:val="24"/>
              </w:rPr>
            </w:pPr>
            <w:r w:rsidRPr="007212B9">
              <w:rPr>
                <w:sz w:val="24"/>
                <w:szCs w:val="24"/>
              </w:rPr>
              <w:t>Activating:</w:t>
            </w:r>
          </w:p>
        </w:tc>
        <w:tc>
          <w:tcPr>
            <w:tcW w:w="1880" w:type="pct"/>
            <w:gridSpan w:val="4"/>
          </w:tcPr>
          <w:p w:rsidR="00E644B9" w:rsidRPr="00031FAA" w:rsidRDefault="00E644B9" w:rsidP="004D7858">
            <w:pPr>
              <w:spacing w:after="0" w:line="240" w:lineRule="auto"/>
              <w:rPr>
                <w:sz w:val="24"/>
                <w:szCs w:val="24"/>
              </w:rPr>
            </w:pPr>
          </w:p>
        </w:tc>
        <w:tc>
          <w:tcPr>
            <w:tcW w:w="1889" w:type="pct"/>
            <w:gridSpan w:val="3"/>
          </w:tcPr>
          <w:p w:rsidR="00E644B9" w:rsidRPr="007212B9" w:rsidRDefault="00E644B9" w:rsidP="007212B9">
            <w:pPr>
              <w:spacing w:after="0" w:line="240" w:lineRule="auto"/>
              <w:ind w:left="720"/>
              <w:rPr>
                <w:sz w:val="24"/>
                <w:szCs w:val="24"/>
              </w:rPr>
            </w:pPr>
          </w:p>
        </w:tc>
      </w:tr>
      <w:tr w:rsidR="00E644B9" w:rsidRPr="007212B9" w:rsidTr="007212B9">
        <w:tc>
          <w:tcPr>
            <w:tcW w:w="1231" w:type="pct"/>
          </w:tcPr>
          <w:p w:rsidR="00E644B9" w:rsidRPr="007212B9" w:rsidRDefault="00E644B9" w:rsidP="009945EF">
            <w:pPr>
              <w:spacing w:after="0" w:line="240" w:lineRule="auto"/>
              <w:rPr>
                <w:sz w:val="24"/>
                <w:szCs w:val="24"/>
              </w:rPr>
            </w:pPr>
            <w:r>
              <w:rPr>
                <w:sz w:val="24"/>
                <w:szCs w:val="24"/>
              </w:rPr>
              <w:t>Class Activity</w:t>
            </w:r>
          </w:p>
        </w:tc>
        <w:tc>
          <w:tcPr>
            <w:tcW w:w="1880" w:type="pct"/>
            <w:gridSpan w:val="4"/>
          </w:tcPr>
          <w:p w:rsidR="00E644B9" w:rsidRDefault="00E644B9" w:rsidP="004D7858">
            <w:pPr>
              <w:numPr>
                <w:ilvl w:val="0"/>
                <w:numId w:val="1"/>
              </w:numPr>
              <w:shd w:val="clear" w:color="auto" w:fill="FFFFFF"/>
              <w:spacing w:after="0" w:line="240" w:lineRule="auto"/>
              <w:rPr>
                <w:sz w:val="24"/>
                <w:szCs w:val="24"/>
                <w:highlight w:val="yellow"/>
              </w:rPr>
            </w:pPr>
            <w:r>
              <w:rPr>
                <w:sz w:val="24"/>
                <w:szCs w:val="24"/>
                <w:highlight w:val="yellow"/>
              </w:rPr>
              <w:t>Warm-up- SB Pg 67 #1-2</w:t>
            </w:r>
          </w:p>
          <w:p w:rsidR="00E644B9" w:rsidRPr="00B65DD9" w:rsidRDefault="00E644B9" w:rsidP="004D7858">
            <w:pPr>
              <w:numPr>
                <w:ilvl w:val="0"/>
                <w:numId w:val="1"/>
              </w:numPr>
              <w:shd w:val="clear" w:color="auto" w:fill="FFFFFF"/>
              <w:spacing w:after="0" w:line="240" w:lineRule="auto"/>
              <w:rPr>
                <w:sz w:val="24"/>
                <w:szCs w:val="24"/>
                <w:highlight w:val="yellow"/>
              </w:rPr>
            </w:pPr>
            <w:r w:rsidRPr="009A2246">
              <w:rPr>
                <w:sz w:val="24"/>
                <w:szCs w:val="24"/>
              </w:rPr>
              <w:t xml:space="preserve">Properties and Changes </w:t>
            </w:r>
            <w:r>
              <w:rPr>
                <w:sz w:val="24"/>
                <w:szCs w:val="24"/>
                <w:highlight w:val="yellow"/>
              </w:rPr>
              <w:t>Video Note-taking Guide</w:t>
            </w:r>
          </w:p>
          <w:p w:rsidR="00E644B9" w:rsidRDefault="00E644B9" w:rsidP="00B65DD9">
            <w:pPr>
              <w:shd w:val="clear" w:color="auto" w:fill="FFFFFF"/>
              <w:spacing w:after="0" w:line="240" w:lineRule="auto"/>
              <w:ind w:left="360"/>
              <w:rPr>
                <w:sz w:val="24"/>
                <w:szCs w:val="24"/>
              </w:rPr>
            </w:pPr>
            <w:hyperlink r:id="rId5" w:history="1">
              <w:r w:rsidRPr="00E97C01">
                <w:rPr>
                  <w:rStyle w:val="Hyperlink"/>
                  <w:sz w:val="24"/>
                  <w:szCs w:val="24"/>
                </w:rPr>
                <w:t>http://www.gpb.org/chemistry-physics/chemistry/201</w:t>
              </w:r>
            </w:hyperlink>
          </w:p>
          <w:p w:rsidR="00E644B9" w:rsidRPr="009A2246" w:rsidRDefault="00E644B9" w:rsidP="00B65DD9">
            <w:pPr>
              <w:shd w:val="clear" w:color="auto" w:fill="FFFFFF"/>
              <w:spacing w:after="0" w:line="240" w:lineRule="auto"/>
              <w:ind w:left="360"/>
              <w:rPr>
                <w:sz w:val="24"/>
                <w:szCs w:val="24"/>
                <w:highlight w:val="yellow"/>
              </w:rPr>
            </w:pPr>
            <w:r w:rsidRPr="009A2246">
              <w:rPr>
                <w:sz w:val="24"/>
                <w:szCs w:val="24"/>
                <w:highlight w:val="yellow"/>
              </w:rPr>
              <w:t>3) Worksheet #1- Property or Change</w:t>
            </w:r>
          </w:p>
          <w:p w:rsidR="00E644B9" w:rsidRPr="00FB3A06" w:rsidRDefault="00E644B9" w:rsidP="00B65DD9">
            <w:pPr>
              <w:shd w:val="clear" w:color="auto" w:fill="FFFFFF"/>
              <w:spacing w:after="0" w:line="240" w:lineRule="auto"/>
              <w:ind w:left="360"/>
              <w:rPr>
                <w:sz w:val="24"/>
                <w:szCs w:val="24"/>
                <w:highlight w:val="yellow"/>
              </w:rPr>
            </w:pPr>
          </w:p>
          <w:p w:rsidR="00E644B9" w:rsidRPr="007212B9" w:rsidRDefault="00E644B9" w:rsidP="000E0290">
            <w:pPr>
              <w:shd w:val="clear" w:color="auto" w:fill="FFFFFF"/>
              <w:spacing w:after="0" w:line="240" w:lineRule="auto"/>
              <w:ind w:left="360"/>
              <w:rPr>
                <w:sz w:val="24"/>
                <w:szCs w:val="24"/>
                <w:highlight w:val="yellow"/>
              </w:rPr>
            </w:pPr>
          </w:p>
        </w:tc>
        <w:tc>
          <w:tcPr>
            <w:tcW w:w="1889" w:type="pct"/>
            <w:gridSpan w:val="3"/>
          </w:tcPr>
          <w:p w:rsidR="00E644B9" w:rsidRDefault="00E644B9" w:rsidP="002627C7">
            <w:pPr>
              <w:shd w:val="clear" w:color="auto" w:fill="FFFFFF"/>
              <w:spacing w:after="0" w:line="240" w:lineRule="auto"/>
              <w:rPr>
                <w:sz w:val="24"/>
                <w:szCs w:val="24"/>
                <w:highlight w:val="yellow"/>
              </w:rPr>
            </w:pPr>
            <w:r>
              <w:rPr>
                <w:rFonts w:ascii="Arial" w:hAnsi="Arial" w:cs="Arial"/>
                <w:color w:val="000000"/>
                <w:sz w:val="20"/>
                <w:szCs w:val="20"/>
                <w:highlight w:val="yellow"/>
                <w:shd w:val="clear" w:color="auto" w:fill="FFFFFF"/>
              </w:rPr>
              <w:t xml:space="preserve">1- </w:t>
            </w:r>
            <w:r w:rsidRPr="00913D15">
              <w:rPr>
                <w:rFonts w:ascii="Arial" w:hAnsi="Arial" w:cs="Arial"/>
                <w:color w:val="000000"/>
                <w:sz w:val="20"/>
                <w:szCs w:val="20"/>
                <w:highlight w:val="yellow"/>
                <w:shd w:val="clear" w:color="auto" w:fill="FFFFFF"/>
              </w:rPr>
              <w:t>Warm-up-</w:t>
            </w:r>
            <w:r>
              <w:rPr>
                <w:rFonts w:ascii="Arial" w:hAnsi="Arial" w:cs="Arial"/>
                <w:color w:val="000000"/>
                <w:sz w:val="20"/>
                <w:szCs w:val="20"/>
                <w:shd w:val="clear" w:color="auto" w:fill="FFFFFF"/>
              </w:rPr>
              <w:t xml:space="preserve"> </w:t>
            </w:r>
            <w:r>
              <w:rPr>
                <w:sz w:val="24"/>
                <w:szCs w:val="24"/>
                <w:highlight w:val="yellow"/>
              </w:rPr>
              <w:t>SB Pg 67 #1-2</w:t>
            </w:r>
          </w:p>
          <w:p w:rsidR="00E644B9" w:rsidRDefault="00E644B9" w:rsidP="000E0958">
            <w:pPr>
              <w:shd w:val="clear" w:color="auto" w:fill="FFFFFF"/>
              <w:spacing w:after="0" w:line="240" w:lineRule="auto"/>
              <w:ind w:left="360"/>
              <w:rPr>
                <w:sz w:val="24"/>
                <w:szCs w:val="24"/>
              </w:rPr>
            </w:pPr>
          </w:p>
          <w:p w:rsidR="00E644B9" w:rsidRPr="00B65DD9" w:rsidRDefault="00E644B9" w:rsidP="002627C7">
            <w:pPr>
              <w:numPr>
                <w:ilvl w:val="0"/>
                <w:numId w:val="9"/>
              </w:numPr>
              <w:shd w:val="clear" w:color="auto" w:fill="FFFFFF"/>
              <w:spacing w:after="0" w:line="240" w:lineRule="auto"/>
              <w:rPr>
                <w:sz w:val="24"/>
                <w:szCs w:val="24"/>
                <w:highlight w:val="yellow"/>
              </w:rPr>
            </w:pPr>
            <w:r w:rsidRPr="009A2246">
              <w:rPr>
                <w:sz w:val="24"/>
                <w:szCs w:val="24"/>
              </w:rPr>
              <w:t xml:space="preserve">Properties and Changes </w:t>
            </w:r>
            <w:r>
              <w:rPr>
                <w:sz w:val="24"/>
                <w:szCs w:val="24"/>
                <w:highlight w:val="yellow"/>
              </w:rPr>
              <w:t>Video Note-taking Guide</w:t>
            </w:r>
          </w:p>
          <w:p w:rsidR="00E644B9" w:rsidRDefault="00E644B9" w:rsidP="009A2246">
            <w:pPr>
              <w:shd w:val="clear" w:color="auto" w:fill="FFFFFF"/>
              <w:spacing w:after="0" w:line="240" w:lineRule="auto"/>
              <w:ind w:left="360"/>
              <w:rPr>
                <w:sz w:val="24"/>
                <w:szCs w:val="24"/>
              </w:rPr>
            </w:pPr>
            <w:hyperlink r:id="rId6" w:history="1">
              <w:r w:rsidRPr="00E97C01">
                <w:rPr>
                  <w:rStyle w:val="Hyperlink"/>
                  <w:sz w:val="24"/>
                  <w:szCs w:val="24"/>
                </w:rPr>
                <w:t>http://www.gpb.org/chemistry-physics/chemistry/201</w:t>
              </w:r>
            </w:hyperlink>
          </w:p>
          <w:p w:rsidR="00E644B9" w:rsidRPr="009A2246" w:rsidRDefault="00E644B9" w:rsidP="009A2246">
            <w:pPr>
              <w:shd w:val="clear" w:color="auto" w:fill="FFFFFF"/>
              <w:spacing w:after="0" w:line="240" w:lineRule="auto"/>
              <w:ind w:left="360"/>
              <w:rPr>
                <w:sz w:val="24"/>
                <w:szCs w:val="24"/>
                <w:highlight w:val="yellow"/>
              </w:rPr>
            </w:pPr>
            <w:r>
              <w:rPr>
                <w:sz w:val="24"/>
                <w:szCs w:val="24"/>
                <w:highlight w:val="yellow"/>
              </w:rPr>
              <w:t>3-</w:t>
            </w:r>
            <w:r w:rsidRPr="009A2246">
              <w:rPr>
                <w:sz w:val="24"/>
                <w:szCs w:val="24"/>
                <w:highlight w:val="yellow"/>
              </w:rPr>
              <w:t xml:space="preserve"> Worksheet #1- Property or Change</w:t>
            </w:r>
          </w:p>
          <w:p w:rsidR="00E644B9" w:rsidRPr="000E0958" w:rsidRDefault="00E644B9" w:rsidP="000E0958">
            <w:pPr>
              <w:shd w:val="clear" w:color="auto" w:fill="FFFFFF"/>
              <w:spacing w:after="0" w:line="240" w:lineRule="auto"/>
              <w:ind w:left="360"/>
              <w:rPr>
                <w:sz w:val="24"/>
                <w:szCs w:val="24"/>
              </w:rPr>
            </w:pPr>
          </w:p>
        </w:tc>
      </w:tr>
      <w:tr w:rsidR="00E644B9" w:rsidRPr="007212B9" w:rsidTr="007212B9">
        <w:tc>
          <w:tcPr>
            <w:tcW w:w="1231" w:type="pct"/>
          </w:tcPr>
          <w:p w:rsidR="00E644B9" w:rsidRPr="007212B9" w:rsidRDefault="00E644B9" w:rsidP="007212B9">
            <w:pPr>
              <w:spacing w:after="0" w:line="240" w:lineRule="auto"/>
              <w:rPr>
                <w:sz w:val="24"/>
                <w:szCs w:val="24"/>
              </w:rPr>
            </w:pPr>
            <w:r w:rsidRPr="007212B9">
              <w:rPr>
                <w:sz w:val="24"/>
                <w:szCs w:val="24"/>
              </w:rPr>
              <w:t>Homework:</w:t>
            </w:r>
          </w:p>
        </w:tc>
        <w:tc>
          <w:tcPr>
            <w:tcW w:w="1880" w:type="pct"/>
            <w:gridSpan w:val="4"/>
          </w:tcPr>
          <w:p w:rsidR="00E644B9" w:rsidRPr="007212B9" w:rsidRDefault="00E644B9" w:rsidP="007212B9">
            <w:pPr>
              <w:spacing w:after="0" w:line="240" w:lineRule="auto"/>
              <w:rPr>
                <w:sz w:val="24"/>
                <w:szCs w:val="24"/>
              </w:rPr>
            </w:pPr>
            <w:r w:rsidRPr="009A2246">
              <w:rPr>
                <w:sz w:val="24"/>
                <w:szCs w:val="24"/>
                <w:highlight w:val="green"/>
              </w:rPr>
              <w:t>Finish worksheet #1</w:t>
            </w:r>
          </w:p>
        </w:tc>
        <w:tc>
          <w:tcPr>
            <w:tcW w:w="1889" w:type="pct"/>
            <w:gridSpan w:val="3"/>
          </w:tcPr>
          <w:p w:rsidR="00E644B9" w:rsidRPr="007212B9" w:rsidRDefault="00E644B9" w:rsidP="007212B9">
            <w:pPr>
              <w:spacing w:after="0" w:line="240" w:lineRule="auto"/>
              <w:rPr>
                <w:sz w:val="24"/>
                <w:szCs w:val="24"/>
              </w:rPr>
            </w:pPr>
          </w:p>
        </w:tc>
      </w:tr>
      <w:tr w:rsidR="00E644B9" w:rsidRPr="007212B9" w:rsidTr="007212B9">
        <w:tc>
          <w:tcPr>
            <w:tcW w:w="1231" w:type="pct"/>
          </w:tcPr>
          <w:p w:rsidR="00E644B9" w:rsidRPr="007212B9" w:rsidRDefault="00E644B9" w:rsidP="007212B9">
            <w:pPr>
              <w:spacing w:after="0" w:line="240" w:lineRule="auto"/>
              <w:rPr>
                <w:sz w:val="24"/>
                <w:szCs w:val="24"/>
              </w:rPr>
            </w:pPr>
            <w:r w:rsidRPr="007212B9">
              <w:rPr>
                <w:sz w:val="24"/>
                <w:szCs w:val="24"/>
              </w:rPr>
              <w:t>Differentiation:</w:t>
            </w:r>
          </w:p>
        </w:tc>
        <w:tc>
          <w:tcPr>
            <w:tcW w:w="1880" w:type="pct"/>
            <w:gridSpan w:val="4"/>
          </w:tcPr>
          <w:p w:rsidR="00E644B9" w:rsidRPr="007212B9" w:rsidRDefault="00E644B9" w:rsidP="007212B9">
            <w:pPr>
              <w:spacing w:after="0" w:line="240" w:lineRule="auto"/>
              <w:rPr>
                <w:sz w:val="24"/>
                <w:szCs w:val="24"/>
              </w:rPr>
            </w:pPr>
          </w:p>
        </w:tc>
        <w:tc>
          <w:tcPr>
            <w:tcW w:w="1889" w:type="pct"/>
            <w:gridSpan w:val="3"/>
          </w:tcPr>
          <w:p w:rsidR="00E644B9" w:rsidRPr="007212B9" w:rsidRDefault="00E644B9" w:rsidP="007212B9">
            <w:pPr>
              <w:spacing w:after="0" w:line="240" w:lineRule="auto"/>
              <w:rPr>
                <w:sz w:val="24"/>
                <w:szCs w:val="24"/>
              </w:rPr>
            </w:pPr>
          </w:p>
        </w:tc>
      </w:tr>
      <w:tr w:rsidR="00E644B9" w:rsidRPr="007212B9" w:rsidTr="007212B9">
        <w:trPr>
          <w:trHeight w:val="530"/>
        </w:trPr>
        <w:tc>
          <w:tcPr>
            <w:tcW w:w="5000" w:type="pct"/>
            <w:gridSpan w:val="8"/>
          </w:tcPr>
          <w:p w:rsidR="00E644B9" w:rsidRPr="007212B9" w:rsidRDefault="00E644B9" w:rsidP="007212B9">
            <w:pPr>
              <w:spacing w:after="0" w:line="240" w:lineRule="auto"/>
              <w:rPr>
                <w:sz w:val="32"/>
                <w:szCs w:val="32"/>
              </w:rPr>
            </w:pPr>
            <w:r w:rsidRPr="007212B9">
              <w:rPr>
                <w:b/>
                <w:sz w:val="32"/>
                <w:szCs w:val="32"/>
              </w:rPr>
              <w:t xml:space="preserve">Wednesday  </w:t>
            </w:r>
            <w:r w:rsidRPr="007212B9">
              <w:rPr>
                <w:sz w:val="32"/>
                <w:szCs w:val="32"/>
              </w:rPr>
              <w:t xml:space="preserve">       </w:t>
            </w:r>
            <w:r>
              <w:rPr>
                <w:sz w:val="32"/>
                <w:szCs w:val="32"/>
              </w:rPr>
              <w:t>9-10-14</w:t>
            </w:r>
          </w:p>
        </w:tc>
      </w:tr>
      <w:tr w:rsidR="00E644B9" w:rsidRPr="007212B9" w:rsidTr="007212B9">
        <w:trPr>
          <w:trHeight w:val="530"/>
        </w:trPr>
        <w:tc>
          <w:tcPr>
            <w:tcW w:w="5000" w:type="pct"/>
            <w:gridSpan w:val="8"/>
          </w:tcPr>
          <w:p w:rsidR="00E644B9" w:rsidRPr="00E50B29" w:rsidRDefault="00E644B9" w:rsidP="00E50B29">
            <w:pPr>
              <w:pStyle w:val="Default"/>
              <w:rPr>
                <w:rFonts w:ascii="Cambria" w:hAnsi="Cambria"/>
                <w:sz w:val="28"/>
                <w:szCs w:val="28"/>
              </w:rPr>
            </w:pPr>
            <w:r w:rsidRPr="00D8482F">
              <w:t>CC Standards:</w:t>
            </w:r>
            <w:r>
              <w:t xml:space="preserve"> </w:t>
            </w:r>
            <w:r w:rsidRPr="005B20E3">
              <w:rPr>
                <w:rFonts w:ascii="Cambria" w:hAnsi="Cambria"/>
                <w:b/>
                <w:bCs/>
                <w:sz w:val="28"/>
                <w:szCs w:val="28"/>
              </w:rPr>
              <w:t xml:space="preserve">S8P1. Students will examine the scientific view of the nature of matter. </w:t>
            </w:r>
          </w:p>
          <w:p w:rsidR="00E644B9" w:rsidRPr="00390778" w:rsidRDefault="00E644B9" w:rsidP="00E50B29">
            <w:pPr>
              <w:pStyle w:val="Default"/>
              <w:ind w:left="720"/>
              <w:rPr>
                <w:rFonts w:ascii="Calibri" w:hAnsi="Calibri"/>
                <w:sz w:val="22"/>
                <w:szCs w:val="22"/>
                <w:highlight w:val="cyan"/>
              </w:rPr>
            </w:pPr>
            <w:r w:rsidRPr="00390778">
              <w:rPr>
                <w:rFonts w:ascii="Calibri" w:hAnsi="Calibri"/>
                <w:sz w:val="22"/>
                <w:szCs w:val="22"/>
                <w:highlight w:val="cyan"/>
              </w:rPr>
              <w:t xml:space="preserve">d. Distinguish between physical and chemical properties of matter as physical (i.e., density, melting point, boiling point) or chemical (i.e., reactivity, combustibility). </w:t>
            </w:r>
          </w:p>
          <w:p w:rsidR="00E644B9" w:rsidRDefault="00E644B9" w:rsidP="00E50B29">
            <w:pPr>
              <w:pStyle w:val="Default"/>
              <w:ind w:left="720"/>
              <w:rPr>
                <w:rFonts w:ascii="Calibri" w:hAnsi="Calibri"/>
                <w:sz w:val="22"/>
                <w:szCs w:val="22"/>
              </w:rPr>
            </w:pPr>
            <w:r w:rsidRPr="00390778">
              <w:rPr>
                <w:rFonts w:ascii="Calibri" w:hAnsi="Calibri"/>
                <w:sz w:val="22"/>
                <w:szCs w:val="22"/>
                <w:highlight w:val="cyan"/>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E644B9" w:rsidRPr="00D16E77" w:rsidRDefault="00E644B9" w:rsidP="00D16E77">
            <w:pPr>
              <w:pStyle w:val="Default"/>
              <w:rPr>
                <w:rFonts w:ascii="Cambria" w:hAnsi="Cambria"/>
                <w:sz w:val="28"/>
                <w:szCs w:val="28"/>
              </w:rPr>
            </w:pPr>
            <w:r>
              <w:rPr>
                <w:rFonts w:ascii="Cambria" w:hAnsi="Cambria"/>
                <w:b/>
                <w:bCs/>
                <w:sz w:val="28"/>
                <w:szCs w:val="28"/>
              </w:rPr>
              <w:t xml:space="preserve">S8CS10c- </w:t>
            </w:r>
            <w:r w:rsidRPr="00BA63D7">
              <w:rPr>
                <w:rFonts w:ascii="Cambria" w:hAnsi="Cambria"/>
                <w:b/>
                <w:bCs/>
                <w:sz w:val="22"/>
                <w:szCs w:val="22"/>
              </w:rPr>
              <w:t>building vocabulary knowledge</w:t>
            </w:r>
          </w:p>
          <w:p w:rsidR="00E644B9" w:rsidRPr="00A52018" w:rsidRDefault="00E644B9" w:rsidP="007212B9">
            <w:pPr>
              <w:pStyle w:val="NormalWeb"/>
              <w:shd w:val="clear" w:color="auto" w:fill="FFFFFF"/>
              <w:spacing w:before="0" w:beforeAutospacing="0" w:after="0" w:afterAutospacing="0"/>
            </w:pPr>
          </w:p>
        </w:tc>
      </w:tr>
      <w:tr w:rsidR="00E644B9" w:rsidRPr="007212B9" w:rsidTr="007212B9">
        <w:tc>
          <w:tcPr>
            <w:tcW w:w="1325" w:type="pct"/>
            <w:gridSpan w:val="3"/>
          </w:tcPr>
          <w:p w:rsidR="00E644B9" w:rsidRPr="007212B9" w:rsidRDefault="00E644B9" w:rsidP="007212B9">
            <w:pPr>
              <w:spacing w:after="0" w:line="240" w:lineRule="auto"/>
              <w:rPr>
                <w:sz w:val="24"/>
                <w:szCs w:val="24"/>
              </w:rPr>
            </w:pPr>
          </w:p>
        </w:tc>
        <w:tc>
          <w:tcPr>
            <w:tcW w:w="1833" w:type="pct"/>
            <w:gridSpan w:val="3"/>
          </w:tcPr>
          <w:p w:rsidR="00E644B9" w:rsidRPr="007212B9" w:rsidRDefault="00E644B9" w:rsidP="007212B9">
            <w:pPr>
              <w:spacing w:after="0" w:line="240" w:lineRule="auto"/>
              <w:rPr>
                <w:sz w:val="24"/>
                <w:szCs w:val="24"/>
              </w:rPr>
            </w:pPr>
            <w:r w:rsidRPr="007212B9">
              <w:rPr>
                <w:sz w:val="24"/>
                <w:szCs w:val="24"/>
              </w:rPr>
              <w:t>STEM</w:t>
            </w:r>
          </w:p>
        </w:tc>
        <w:tc>
          <w:tcPr>
            <w:tcW w:w="1842" w:type="pct"/>
            <w:gridSpan w:val="2"/>
          </w:tcPr>
          <w:p w:rsidR="00E644B9" w:rsidRPr="007212B9" w:rsidRDefault="00E644B9" w:rsidP="007212B9">
            <w:pPr>
              <w:spacing w:after="0" w:line="240" w:lineRule="auto"/>
              <w:rPr>
                <w:sz w:val="24"/>
                <w:szCs w:val="24"/>
              </w:rPr>
            </w:pPr>
            <w:r w:rsidRPr="007212B9">
              <w:rPr>
                <w:sz w:val="24"/>
                <w:szCs w:val="24"/>
              </w:rPr>
              <w:t>Science</w:t>
            </w:r>
          </w:p>
        </w:tc>
      </w:tr>
      <w:tr w:rsidR="00E644B9" w:rsidRPr="007212B9" w:rsidTr="007212B9">
        <w:tc>
          <w:tcPr>
            <w:tcW w:w="1325" w:type="pct"/>
            <w:gridSpan w:val="3"/>
          </w:tcPr>
          <w:p w:rsidR="00E644B9" w:rsidRPr="007212B9" w:rsidRDefault="00E644B9" w:rsidP="007212B9">
            <w:pPr>
              <w:spacing w:after="0" w:line="240" w:lineRule="auto"/>
              <w:rPr>
                <w:sz w:val="20"/>
                <w:szCs w:val="20"/>
              </w:rPr>
            </w:pPr>
            <w:r w:rsidRPr="007212B9">
              <w:rPr>
                <w:sz w:val="20"/>
                <w:szCs w:val="20"/>
              </w:rPr>
              <w:t xml:space="preserve">Instructional Strategies/ Resources Used:   </w:t>
            </w:r>
          </w:p>
        </w:tc>
        <w:tc>
          <w:tcPr>
            <w:tcW w:w="1833" w:type="pct"/>
            <w:gridSpan w:val="3"/>
          </w:tcPr>
          <w:p w:rsidR="00E644B9" w:rsidRPr="007212B9" w:rsidRDefault="00E644B9" w:rsidP="007212B9">
            <w:pPr>
              <w:spacing w:after="0" w:line="240" w:lineRule="auto"/>
              <w:rPr>
                <w:sz w:val="24"/>
                <w:szCs w:val="24"/>
              </w:rPr>
            </w:pPr>
            <w:r>
              <w:rPr>
                <w:sz w:val="24"/>
                <w:szCs w:val="24"/>
              </w:rPr>
              <w:t>Computer software</w:t>
            </w:r>
          </w:p>
        </w:tc>
        <w:tc>
          <w:tcPr>
            <w:tcW w:w="1842" w:type="pct"/>
            <w:gridSpan w:val="2"/>
          </w:tcPr>
          <w:p w:rsidR="00E644B9" w:rsidRPr="007212B9" w:rsidRDefault="00E644B9" w:rsidP="007212B9">
            <w:pPr>
              <w:spacing w:after="0" w:line="240" w:lineRule="auto"/>
              <w:rPr>
                <w:sz w:val="24"/>
                <w:szCs w:val="24"/>
              </w:rPr>
            </w:pPr>
            <w:r>
              <w:rPr>
                <w:sz w:val="24"/>
                <w:szCs w:val="24"/>
              </w:rPr>
              <w:t>Computer software</w:t>
            </w:r>
          </w:p>
        </w:tc>
      </w:tr>
      <w:tr w:rsidR="00E644B9" w:rsidRPr="007212B9" w:rsidTr="007212B9">
        <w:trPr>
          <w:trHeight w:val="674"/>
        </w:trPr>
        <w:tc>
          <w:tcPr>
            <w:tcW w:w="1325" w:type="pct"/>
            <w:gridSpan w:val="3"/>
          </w:tcPr>
          <w:p w:rsidR="00E644B9" w:rsidRPr="007212B9" w:rsidRDefault="00E644B9" w:rsidP="007212B9">
            <w:pPr>
              <w:spacing w:after="0" w:line="240" w:lineRule="auto"/>
              <w:rPr>
                <w:sz w:val="24"/>
                <w:szCs w:val="24"/>
              </w:rPr>
            </w:pPr>
            <w:r w:rsidRPr="007212B9">
              <w:rPr>
                <w:sz w:val="24"/>
                <w:szCs w:val="24"/>
              </w:rPr>
              <w:t>EQ</w:t>
            </w:r>
          </w:p>
        </w:tc>
        <w:tc>
          <w:tcPr>
            <w:tcW w:w="1833" w:type="pct"/>
            <w:gridSpan w:val="3"/>
          </w:tcPr>
          <w:p w:rsidR="00E644B9" w:rsidRPr="007212B9" w:rsidRDefault="00E644B9" w:rsidP="007212B9">
            <w:pPr>
              <w:shd w:val="clear" w:color="auto" w:fill="FFFFFF"/>
              <w:spacing w:after="0" w:line="240" w:lineRule="auto"/>
              <w:rPr>
                <w:rFonts w:ascii="Arial" w:hAnsi="Arial" w:cs="Arial"/>
                <w:color w:val="222222"/>
              </w:rPr>
            </w:pPr>
            <w:r>
              <w:rPr>
                <w:rFonts w:ascii="Arial" w:hAnsi="Arial" w:cs="Arial"/>
                <w:color w:val="222222"/>
              </w:rPr>
              <w:t>How do freezing point and boiling point differ?</w:t>
            </w:r>
          </w:p>
        </w:tc>
        <w:tc>
          <w:tcPr>
            <w:tcW w:w="1842" w:type="pct"/>
            <w:gridSpan w:val="2"/>
          </w:tcPr>
          <w:p w:rsidR="00E644B9" w:rsidRPr="007212B9" w:rsidRDefault="00E644B9" w:rsidP="007212B9">
            <w:pPr>
              <w:shd w:val="clear" w:color="auto" w:fill="FFFFFF"/>
              <w:spacing w:after="0" w:line="240" w:lineRule="auto"/>
              <w:rPr>
                <w:sz w:val="24"/>
                <w:szCs w:val="24"/>
              </w:rPr>
            </w:pPr>
            <w:r>
              <w:rPr>
                <w:rFonts w:ascii="Arial" w:hAnsi="Arial" w:cs="Arial"/>
                <w:color w:val="222222"/>
              </w:rPr>
              <w:t>How do freezing point and boiling point differ?</w:t>
            </w:r>
          </w:p>
        </w:tc>
      </w:tr>
      <w:tr w:rsidR="00E644B9" w:rsidRPr="007212B9" w:rsidTr="007212B9">
        <w:tc>
          <w:tcPr>
            <w:tcW w:w="1325" w:type="pct"/>
            <w:gridSpan w:val="3"/>
          </w:tcPr>
          <w:p w:rsidR="00E644B9" w:rsidRPr="007212B9" w:rsidRDefault="00E644B9" w:rsidP="007212B9">
            <w:pPr>
              <w:spacing w:after="0" w:line="240" w:lineRule="auto"/>
              <w:rPr>
                <w:sz w:val="24"/>
                <w:szCs w:val="24"/>
              </w:rPr>
            </w:pPr>
            <w:r w:rsidRPr="007212B9">
              <w:rPr>
                <w:sz w:val="24"/>
                <w:szCs w:val="24"/>
              </w:rPr>
              <w:t>Activating:</w:t>
            </w:r>
          </w:p>
        </w:tc>
        <w:tc>
          <w:tcPr>
            <w:tcW w:w="1833" w:type="pct"/>
            <w:gridSpan w:val="3"/>
          </w:tcPr>
          <w:p w:rsidR="00E644B9" w:rsidRPr="00DF61C2" w:rsidRDefault="00E644B9" w:rsidP="007212B9">
            <w:pPr>
              <w:spacing w:after="0" w:line="240" w:lineRule="auto"/>
              <w:rPr>
                <w:sz w:val="24"/>
                <w:szCs w:val="24"/>
              </w:rPr>
            </w:pPr>
          </w:p>
        </w:tc>
        <w:tc>
          <w:tcPr>
            <w:tcW w:w="1842" w:type="pct"/>
            <w:gridSpan w:val="2"/>
          </w:tcPr>
          <w:p w:rsidR="00E644B9" w:rsidRPr="00DA2B6B" w:rsidRDefault="00E644B9" w:rsidP="007212B9">
            <w:pPr>
              <w:spacing w:after="0" w:line="240" w:lineRule="auto"/>
              <w:rPr>
                <w:sz w:val="24"/>
                <w:szCs w:val="24"/>
              </w:rPr>
            </w:pPr>
          </w:p>
        </w:tc>
      </w:tr>
    </w:tbl>
    <w:p w:rsidR="00E644B9" w:rsidRDefault="00E644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7"/>
        <w:gridCol w:w="180"/>
        <w:gridCol w:w="180"/>
        <w:gridCol w:w="3421"/>
        <w:gridCol w:w="90"/>
        <w:gridCol w:w="3528"/>
      </w:tblGrid>
      <w:tr w:rsidR="00E644B9" w:rsidRPr="007212B9" w:rsidTr="007212B9">
        <w:tc>
          <w:tcPr>
            <w:tcW w:w="1325" w:type="pct"/>
            <w:gridSpan w:val="3"/>
          </w:tcPr>
          <w:p w:rsidR="00E644B9" w:rsidRPr="007212B9" w:rsidRDefault="00E644B9" w:rsidP="007212B9">
            <w:pPr>
              <w:spacing w:after="0" w:line="240" w:lineRule="auto"/>
              <w:rPr>
                <w:sz w:val="24"/>
                <w:szCs w:val="24"/>
              </w:rPr>
            </w:pPr>
            <w:r w:rsidRPr="007212B9">
              <w:rPr>
                <w:sz w:val="24"/>
                <w:szCs w:val="24"/>
              </w:rPr>
              <w:t>Class Activity:</w:t>
            </w:r>
          </w:p>
        </w:tc>
        <w:tc>
          <w:tcPr>
            <w:tcW w:w="1833" w:type="pct"/>
            <w:gridSpan w:val="2"/>
          </w:tcPr>
          <w:p w:rsidR="00E644B9" w:rsidRPr="007314EB" w:rsidRDefault="00E644B9" w:rsidP="00D16E77">
            <w:pPr>
              <w:pStyle w:val="ListParagraph"/>
              <w:numPr>
                <w:ilvl w:val="0"/>
                <w:numId w:val="2"/>
              </w:numPr>
              <w:spacing w:after="0" w:line="240" w:lineRule="auto"/>
              <w:textAlignment w:val="baseline"/>
              <w:rPr>
                <w:rFonts w:ascii="Arial" w:hAnsi="Arial" w:cs="Arial"/>
                <w:color w:val="000000"/>
                <w:sz w:val="20"/>
                <w:szCs w:val="20"/>
                <w:highlight w:val="yellow"/>
              </w:rPr>
            </w:pPr>
            <w:r w:rsidRPr="00913D15">
              <w:rPr>
                <w:rFonts w:ascii="Arial" w:hAnsi="Arial" w:cs="Arial"/>
                <w:color w:val="000000"/>
                <w:sz w:val="20"/>
                <w:szCs w:val="20"/>
                <w:highlight w:val="yellow"/>
                <w:shd w:val="clear" w:color="auto" w:fill="FFFFFF"/>
              </w:rPr>
              <w:t>Warm-up-</w:t>
            </w:r>
            <w:r>
              <w:rPr>
                <w:rFonts w:ascii="Arial" w:hAnsi="Arial" w:cs="Arial"/>
                <w:color w:val="000000"/>
                <w:sz w:val="20"/>
                <w:szCs w:val="20"/>
                <w:shd w:val="clear" w:color="auto" w:fill="FFFFFF"/>
              </w:rPr>
              <w:t xml:space="preserve"> Describe a fire and tell what changes occur from start to finish</w:t>
            </w:r>
          </w:p>
          <w:p w:rsidR="00E644B9" w:rsidRPr="009A2246" w:rsidRDefault="00E644B9" w:rsidP="00D16E77">
            <w:pPr>
              <w:pStyle w:val="ListParagraph"/>
              <w:numPr>
                <w:ilvl w:val="0"/>
                <w:numId w:val="2"/>
              </w:numPr>
              <w:spacing w:after="0" w:line="240" w:lineRule="auto"/>
              <w:textAlignment w:val="baseline"/>
              <w:rPr>
                <w:rFonts w:ascii="Arial" w:hAnsi="Arial" w:cs="Arial"/>
                <w:color w:val="000000"/>
                <w:sz w:val="20"/>
                <w:szCs w:val="20"/>
                <w:highlight w:val="yellow"/>
              </w:rPr>
            </w:pPr>
            <w:smartTag w:uri="urn:schemas-microsoft-com:office:smarttags" w:element="PlaceName">
              <w:smartTag w:uri="urn:schemas-microsoft-com:office:smarttags" w:element="place">
                <w:r>
                  <w:rPr>
                    <w:rFonts w:ascii="Arial" w:hAnsi="Arial" w:cs="Arial"/>
                    <w:color w:val="000000"/>
                    <w:sz w:val="20"/>
                    <w:szCs w:val="20"/>
                    <w:highlight w:val="yellow"/>
                    <w:shd w:val="clear" w:color="auto" w:fill="FFFFFF"/>
                  </w:rPr>
                  <w:t>Computer</w:t>
                </w:r>
              </w:smartTag>
              <w:r>
                <w:rPr>
                  <w:rFonts w:ascii="Arial" w:hAnsi="Arial" w:cs="Arial"/>
                  <w:color w:val="000000"/>
                  <w:sz w:val="20"/>
                  <w:szCs w:val="20"/>
                  <w:highlight w:val="yellow"/>
                  <w:shd w:val="clear" w:color="auto" w:fill="FFFFFF"/>
                </w:rPr>
                <w:t xml:space="preserve"> </w:t>
              </w:r>
              <w:smartTag w:uri="urn:schemas-microsoft-com:office:smarttags" w:element="PlaceName">
                <w:r>
                  <w:rPr>
                    <w:rFonts w:ascii="Arial" w:hAnsi="Arial" w:cs="Arial"/>
                    <w:color w:val="000000"/>
                    <w:sz w:val="20"/>
                    <w:szCs w:val="20"/>
                    <w:highlight w:val="yellow"/>
                    <w:shd w:val="clear" w:color="auto" w:fill="FFFFFF"/>
                  </w:rPr>
                  <w:t>Lab-</w:t>
                </w:r>
              </w:smartTag>
              <w:r>
                <w:rPr>
                  <w:rFonts w:ascii="Arial" w:hAnsi="Arial" w:cs="Arial"/>
                  <w:color w:val="000000"/>
                  <w:sz w:val="20"/>
                  <w:szCs w:val="20"/>
                  <w:highlight w:val="yellow"/>
                  <w:shd w:val="clear" w:color="auto" w:fill="FFFFFF"/>
                </w:rPr>
                <w:t xml:space="preserve"> </w:t>
              </w:r>
              <w:smartTag w:uri="urn:schemas-microsoft-com:office:smarttags" w:element="PlaceName">
                <w:r>
                  <w:rPr>
                    <w:rFonts w:ascii="Arial" w:hAnsi="Arial" w:cs="Arial"/>
                    <w:color w:val="000000"/>
                    <w:sz w:val="20"/>
                    <w:szCs w:val="20"/>
                    <w:highlight w:val="yellow"/>
                    <w:shd w:val="clear" w:color="auto" w:fill="FFFFFF"/>
                  </w:rPr>
                  <w:t>Study</w:t>
                </w:r>
              </w:smartTag>
              <w:r>
                <w:rPr>
                  <w:rFonts w:ascii="Arial" w:hAnsi="Arial" w:cs="Arial"/>
                  <w:color w:val="000000"/>
                  <w:sz w:val="20"/>
                  <w:szCs w:val="20"/>
                  <w:highlight w:val="yellow"/>
                  <w:shd w:val="clear" w:color="auto" w:fill="FFFFFF"/>
                </w:rPr>
                <w:t xml:space="preserve"> </w:t>
              </w:r>
              <w:smartTag w:uri="urn:schemas-microsoft-com:office:smarttags" w:element="PlaceType">
                <w:r>
                  <w:rPr>
                    <w:rFonts w:ascii="Arial" w:hAnsi="Arial" w:cs="Arial"/>
                    <w:color w:val="000000"/>
                    <w:sz w:val="20"/>
                    <w:szCs w:val="20"/>
                    <w:highlight w:val="yellow"/>
                    <w:shd w:val="clear" w:color="auto" w:fill="FFFFFF"/>
                  </w:rPr>
                  <w:t>Island</w:t>
                </w:r>
              </w:smartTag>
            </w:smartTag>
          </w:p>
          <w:p w:rsidR="00E644B9" w:rsidRPr="00D16E77" w:rsidRDefault="00E644B9" w:rsidP="009A2246">
            <w:pPr>
              <w:pStyle w:val="ListParagraph"/>
              <w:spacing w:after="0" w:line="240" w:lineRule="auto"/>
              <w:ind w:left="360"/>
              <w:textAlignment w:val="baseline"/>
              <w:rPr>
                <w:rFonts w:ascii="Arial" w:hAnsi="Arial" w:cs="Arial"/>
                <w:color w:val="000000"/>
                <w:sz w:val="20"/>
                <w:szCs w:val="20"/>
                <w:highlight w:val="yellow"/>
              </w:rPr>
            </w:pPr>
            <w:r>
              <w:rPr>
                <w:rFonts w:ascii="Arial" w:hAnsi="Arial" w:cs="Arial"/>
                <w:color w:val="000000"/>
                <w:sz w:val="20"/>
                <w:szCs w:val="20"/>
                <w:highlight w:val="yellow"/>
                <w:shd w:val="clear" w:color="auto" w:fill="FFFFFF"/>
              </w:rPr>
              <w:t>3- Vocabulary Practice Sheet</w:t>
            </w:r>
          </w:p>
        </w:tc>
        <w:tc>
          <w:tcPr>
            <w:tcW w:w="1842" w:type="pct"/>
          </w:tcPr>
          <w:p w:rsidR="00E644B9" w:rsidRPr="00B07B5E" w:rsidRDefault="00E644B9" w:rsidP="00B07B5E">
            <w:pPr>
              <w:pStyle w:val="ListParagraph"/>
              <w:spacing w:after="0" w:line="240" w:lineRule="auto"/>
              <w:ind w:left="288"/>
              <w:textAlignment w:val="baseline"/>
              <w:rPr>
                <w:rFonts w:ascii="Arial" w:hAnsi="Arial" w:cs="Arial"/>
                <w:color w:val="000000"/>
                <w:sz w:val="20"/>
                <w:szCs w:val="20"/>
                <w:highlight w:val="yellow"/>
              </w:rPr>
            </w:pPr>
          </w:p>
          <w:p w:rsidR="00E644B9" w:rsidRDefault="00E644B9" w:rsidP="00800F04">
            <w:pPr>
              <w:numPr>
                <w:ilvl w:val="0"/>
                <w:numId w:val="11"/>
              </w:numPr>
              <w:shd w:val="clear" w:color="auto" w:fill="FFFFFF"/>
              <w:spacing w:after="0" w:line="240" w:lineRule="auto"/>
              <w:rPr>
                <w:sz w:val="24"/>
                <w:szCs w:val="24"/>
              </w:rPr>
            </w:pPr>
            <w:r w:rsidRPr="00800F04">
              <w:rPr>
                <w:sz w:val="24"/>
                <w:szCs w:val="24"/>
                <w:highlight w:val="yellow"/>
              </w:rPr>
              <w:t>Warm-up</w:t>
            </w:r>
            <w:r>
              <w:rPr>
                <w:sz w:val="24"/>
                <w:szCs w:val="24"/>
              </w:rPr>
              <w:t>- When shown pictures from a fire, describe the change as physical or chemical</w:t>
            </w:r>
          </w:p>
          <w:p w:rsidR="00E644B9" w:rsidRDefault="00E644B9" w:rsidP="00800F04">
            <w:pPr>
              <w:numPr>
                <w:ilvl w:val="0"/>
                <w:numId w:val="11"/>
              </w:numPr>
              <w:shd w:val="clear" w:color="auto" w:fill="FFFFFF"/>
              <w:spacing w:after="0" w:line="240" w:lineRule="auto"/>
              <w:rPr>
                <w:sz w:val="24"/>
                <w:szCs w:val="24"/>
              </w:rPr>
            </w:pPr>
            <w:r w:rsidRPr="00800F04">
              <w:rPr>
                <w:sz w:val="24"/>
                <w:szCs w:val="24"/>
                <w:highlight w:val="yellow"/>
              </w:rPr>
              <w:t xml:space="preserve">Computer lab- </w:t>
            </w:r>
            <w:smartTag w:uri="urn:schemas-microsoft-com:office:smarttags" w:element="PlaceName">
              <w:smartTag w:uri="urn:schemas-microsoft-com:office:smarttags" w:element="place">
                <w:r w:rsidRPr="00800F04">
                  <w:rPr>
                    <w:sz w:val="24"/>
                    <w:szCs w:val="24"/>
                    <w:highlight w:val="yellow"/>
                  </w:rPr>
                  <w:t>Study</w:t>
                </w:r>
              </w:smartTag>
              <w:r w:rsidRPr="00800F04">
                <w:rPr>
                  <w:sz w:val="24"/>
                  <w:szCs w:val="24"/>
                  <w:highlight w:val="yellow"/>
                </w:rPr>
                <w:t xml:space="preserve"> </w:t>
              </w:r>
              <w:smartTag w:uri="urn:schemas-microsoft-com:office:smarttags" w:element="PlaceType">
                <w:r w:rsidRPr="00800F04">
                  <w:rPr>
                    <w:sz w:val="24"/>
                    <w:szCs w:val="24"/>
                    <w:highlight w:val="yellow"/>
                  </w:rPr>
                  <w:t>Island</w:t>
                </w:r>
              </w:smartTag>
            </w:smartTag>
          </w:p>
          <w:p w:rsidR="00E644B9" w:rsidRPr="007212B9" w:rsidRDefault="00E644B9" w:rsidP="00800F04">
            <w:pPr>
              <w:numPr>
                <w:ilvl w:val="0"/>
                <w:numId w:val="11"/>
              </w:numPr>
              <w:shd w:val="clear" w:color="auto" w:fill="FFFFFF"/>
              <w:spacing w:after="0" w:line="240" w:lineRule="auto"/>
              <w:rPr>
                <w:sz w:val="24"/>
                <w:szCs w:val="24"/>
              </w:rPr>
            </w:pPr>
            <w:r w:rsidRPr="00800F04">
              <w:rPr>
                <w:sz w:val="24"/>
                <w:szCs w:val="24"/>
                <w:highlight w:val="yellow"/>
              </w:rPr>
              <w:t>Voc. Practice sheet</w:t>
            </w:r>
          </w:p>
        </w:tc>
      </w:tr>
      <w:tr w:rsidR="00E644B9" w:rsidRPr="007212B9" w:rsidTr="007212B9">
        <w:tc>
          <w:tcPr>
            <w:tcW w:w="1325" w:type="pct"/>
            <w:gridSpan w:val="3"/>
          </w:tcPr>
          <w:p w:rsidR="00E644B9" w:rsidRPr="007212B9" w:rsidRDefault="00E644B9" w:rsidP="007212B9">
            <w:pPr>
              <w:spacing w:after="0" w:line="240" w:lineRule="auto"/>
              <w:rPr>
                <w:sz w:val="24"/>
                <w:szCs w:val="24"/>
              </w:rPr>
            </w:pPr>
            <w:r w:rsidRPr="007212B9">
              <w:rPr>
                <w:sz w:val="24"/>
                <w:szCs w:val="24"/>
              </w:rPr>
              <w:t>Assessment:</w:t>
            </w:r>
          </w:p>
        </w:tc>
        <w:tc>
          <w:tcPr>
            <w:tcW w:w="1833" w:type="pct"/>
            <w:gridSpan w:val="2"/>
          </w:tcPr>
          <w:p w:rsidR="00E644B9" w:rsidRPr="007212B9" w:rsidRDefault="00E644B9" w:rsidP="007212B9">
            <w:pPr>
              <w:spacing w:after="0" w:line="240" w:lineRule="auto"/>
              <w:rPr>
                <w:sz w:val="24"/>
                <w:szCs w:val="24"/>
              </w:rPr>
            </w:pPr>
          </w:p>
        </w:tc>
        <w:tc>
          <w:tcPr>
            <w:tcW w:w="1842" w:type="pct"/>
          </w:tcPr>
          <w:p w:rsidR="00E644B9" w:rsidRPr="007212B9" w:rsidRDefault="00E644B9" w:rsidP="007212B9">
            <w:pPr>
              <w:spacing w:after="0" w:line="240" w:lineRule="auto"/>
              <w:rPr>
                <w:sz w:val="24"/>
                <w:szCs w:val="24"/>
              </w:rPr>
            </w:pPr>
          </w:p>
        </w:tc>
      </w:tr>
      <w:tr w:rsidR="00E644B9" w:rsidRPr="007212B9" w:rsidTr="007212B9">
        <w:tc>
          <w:tcPr>
            <w:tcW w:w="1325" w:type="pct"/>
            <w:gridSpan w:val="3"/>
          </w:tcPr>
          <w:p w:rsidR="00E644B9" w:rsidRPr="007212B9" w:rsidRDefault="00E644B9" w:rsidP="007212B9">
            <w:pPr>
              <w:spacing w:after="0" w:line="240" w:lineRule="auto"/>
              <w:rPr>
                <w:sz w:val="24"/>
                <w:szCs w:val="24"/>
              </w:rPr>
            </w:pPr>
            <w:r w:rsidRPr="007212B9">
              <w:rPr>
                <w:sz w:val="24"/>
                <w:szCs w:val="24"/>
              </w:rPr>
              <w:t>Homework:</w:t>
            </w:r>
          </w:p>
        </w:tc>
        <w:tc>
          <w:tcPr>
            <w:tcW w:w="1833" w:type="pct"/>
            <w:gridSpan w:val="2"/>
          </w:tcPr>
          <w:p w:rsidR="00E644B9" w:rsidRPr="007212B9" w:rsidRDefault="00E644B9" w:rsidP="007212B9">
            <w:pPr>
              <w:spacing w:after="0" w:line="240" w:lineRule="auto"/>
              <w:rPr>
                <w:sz w:val="24"/>
                <w:szCs w:val="24"/>
              </w:rPr>
            </w:pPr>
            <w:r w:rsidRPr="009A2246">
              <w:rPr>
                <w:sz w:val="24"/>
                <w:szCs w:val="24"/>
                <w:highlight w:val="green"/>
              </w:rPr>
              <w:t>Finish vocabulary Practice</w:t>
            </w:r>
          </w:p>
        </w:tc>
        <w:tc>
          <w:tcPr>
            <w:tcW w:w="1842" w:type="pct"/>
          </w:tcPr>
          <w:p w:rsidR="00E644B9" w:rsidRPr="007212B9" w:rsidRDefault="00E644B9" w:rsidP="007212B9">
            <w:pPr>
              <w:spacing w:after="0" w:line="240" w:lineRule="auto"/>
              <w:rPr>
                <w:sz w:val="24"/>
                <w:szCs w:val="24"/>
              </w:rPr>
            </w:pPr>
            <w:r>
              <w:rPr>
                <w:sz w:val="24"/>
                <w:szCs w:val="24"/>
                <w:highlight w:val="green"/>
              </w:rPr>
              <w:t>Voc Practice</w:t>
            </w:r>
          </w:p>
        </w:tc>
      </w:tr>
      <w:tr w:rsidR="00E644B9" w:rsidRPr="007212B9" w:rsidTr="007212B9">
        <w:tc>
          <w:tcPr>
            <w:tcW w:w="1325" w:type="pct"/>
            <w:gridSpan w:val="3"/>
          </w:tcPr>
          <w:p w:rsidR="00E644B9" w:rsidRPr="007212B9" w:rsidRDefault="00E644B9" w:rsidP="007212B9">
            <w:pPr>
              <w:spacing w:after="0" w:line="240" w:lineRule="auto"/>
              <w:rPr>
                <w:sz w:val="24"/>
                <w:szCs w:val="24"/>
              </w:rPr>
            </w:pPr>
            <w:r w:rsidRPr="007212B9">
              <w:rPr>
                <w:sz w:val="24"/>
                <w:szCs w:val="24"/>
              </w:rPr>
              <w:t>Differentiation:</w:t>
            </w:r>
          </w:p>
        </w:tc>
        <w:tc>
          <w:tcPr>
            <w:tcW w:w="1833" w:type="pct"/>
            <w:gridSpan w:val="2"/>
          </w:tcPr>
          <w:p w:rsidR="00E644B9" w:rsidRPr="007212B9" w:rsidRDefault="00E644B9" w:rsidP="007212B9">
            <w:pPr>
              <w:spacing w:after="0" w:line="240" w:lineRule="auto"/>
              <w:rPr>
                <w:sz w:val="24"/>
                <w:szCs w:val="24"/>
              </w:rPr>
            </w:pPr>
          </w:p>
        </w:tc>
        <w:tc>
          <w:tcPr>
            <w:tcW w:w="1842" w:type="pct"/>
          </w:tcPr>
          <w:p w:rsidR="00E644B9" w:rsidRPr="007212B9" w:rsidRDefault="00E644B9" w:rsidP="007212B9">
            <w:pPr>
              <w:spacing w:after="0" w:line="240" w:lineRule="auto"/>
              <w:rPr>
                <w:sz w:val="24"/>
                <w:szCs w:val="24"/>
              </w:rPr>
            </w:pPr>
          </w:p>
        </w:tc>
      </w:tr>
      <w:tr w:rsidR="00E644B9" w:rsidRPr="007212B9" w:rsidTr="007212B9">
        <w:trPr>
          <w:trHeight w:val="530"/>
        </w:trPr>
        <w:tc>
          <w:tcPr>
            <w:tcW w:w="5000" w:type="pct"/>
            <w:gridSpan w:val="6"/>
          </w:tcPr>
          <w:p w:rsidR="00E644B9" w:rsidRPr="007212B9" w:rsidRDefault="00E644B9" w:rsidP="007212B9">
            <w:pPr>
              <w:spacing w:after="0" w:line="240" w:lineRule="auto"/>
              <w:rPr>
                <w:sz w:val="32"/>
                <w:szCs w:val="32"/>
              </w:rPr>
            </w:pPr>
            <w:r w:rsidRPr="007212B9">
              <w:rPr>
                <w:b/>
                <w:sz w:val="32"/>
                <w:szCs w:val="32"/>
              </w:rPr>
              <w:t xml:space="preserve">Thursday  </w:t>
            </w:r>
            <w:r w:rsidRPr="007212B9">
              <w:rPr>
                <w:sz w:val="32"/>
                <w:szCs w:val="32"/>
              </w:rPr>
              <w:t xml:space="preserve">       </w:t>
            </w:r>
            <w:r>
              <w:rPr>
                <w:sz w:val="32"/>
                <w:szCs w:val="32"/>
              </w:rPr>
              <w:t>9-11-14</w:t>
            </w:r>
          </w:p>
        </w:tc>
      </w:tr>
      <w:tr w:rsidR="00E644B9" w:rsidRPr="007212B9" w:rsidTr="007212B9">
        <w:trPr>
          <w:trHeight w:val="530"/>
        </w:trPr>
        <w:tc>
          <w:tcPr>
            <w:tcW w:w="5000" w:type="pct"/>
            <w:gridSpan w:val="6"/>
          </w:tcPr>
          <w:p w:rsidR="00E644B9" w:rsidRDefault="00E644B9" w:rsidP="00E50B29">
            <w:pPr>
              <w:pStyle w:val="Default"/>
              <w:rPr>
                <w:rFonts w:ascii="Calibri" w:hAnsi="Calibri"/>
                <w:sz w:val="22"/>
                <w:szCs w:val="22"/>
              </w:rPr>
            </w:pPr>
          </w:p>
          <w:p w:rsidR="00E644B9" w:rsidRPr="005B20E3" w:rsidRDefault="00E644B9" w:rsidP="00D0563B">
            <w:pPr>
              <w:pStyle w:val="Default"/>
              <w:rPr>
                <w:rFonts w:ascii="Cambria" w:hAnsi="Cambria"/>
                <w:sz w:val="28"/>
                <w:szCs w:val="28"/>
              </w:rPr>
            </w:pPr>
            <w:r>
              <w:rPr>
                <w:rFonts w:ascii="Cambria" w:hAnsi="Cambria"/>
                <w:b/>
                <w:bCs/>
                <w:sz w:val="28"/>
                <w:szCs w:val="28"/>
              </w:rPr>
              <w:t xml:space="preserve">S8CS10c- </w:t>
            </w:r>
            <w:r w:rsidRPr="00BA63D7">
              <w:rPr>
                <w:rFonts w:ascii="Cambria" w:hAnsi="Cambria"/>
                <w:b/>
                <w:bCs/>
                <w:sz w:val="22"/>
                <w:szCs w:val="22"/>
              </w:rPr>
              <w:t>building vocabulary knowledge</w:t>
            </w:r>
          </w:p>
          <w:p w:rsidR="00E644B9" w:rsidRPr="007212B9" w:rsidRDefault="00E644B9" w:rsidP="007212B9">
            <w:pPr>
              <w:pStyle w:val="NormalWeb"/>
              <w:shd w:val="clear" w:color="auto" w:fill="FFFFFF"/>
              <w:spacing w:before="0" w:beforeAutospacing="0" w:after="0" w:afterAutospacing="0"/>
              <w:rPr>
                <w:rFonts w:ascii="Nobile" w:hAnsi="Nobile"/>
                <w:color w:val="222222"/>
                <w:sz w:val="14"/>
                <w:szCs w:val="14"/>
              </w:rPr>
            </w:pPr>
          </w:p>
        </w:tc>
      </w:tr>
      <w:tr w:rsidR="00E644B9" w:rsidRPr="007212B9" w:rsidTr="007212B9">
        <w:tc>
          <w:tcPr>
            <w:tcW w:w="1137" w:type="pct"/>
          </w:tcPr>
          <w:p w:rsidR="00E644B9" w:rsidRPr="007212B9" w:rsidRDefault="00E644B9" w:rsidP="007212B9">
            <w:pPr>
              <w:spacing w:after="0" w:line="240" w:lineRule="auto"/>
              <w:rPr>
                <w:sz w:val="24"/>
                <w:szCs w:val="24"/>
              </w:rPr>
            </w:pPr>
          </w:p>
        </w:tc>
        <w:tc>
          <w:tcPr>
            <w:tcW w:w="1974" w:type="pct"/>
            <w:gridSpan w:val="3"/>
          </w:tcPr>
          <w:p w:rsidR="00E644B9" w:rsidRPr="007212B9" w:rsidRDefault="00E644B9" w:rsidP="007212B9">
            <w:pPr>
              <w:spacing w:after="0" w:line="240" w:lineRule="auto"/>
              <w:rPr>
                <w:sz w:val="24"/>
                <w:szCs w:val="24"/>
              </w:rPr>
            </w:pPr>
            <w:r w:rsidRPr="007212B9">
              <w:rPr>
                <w:sz w:val="24"/>
                <w:szCs w:val="24"/>
              </w:rPr>
              <w:t>STEM</w:t>
            </w:r>
          </w:p>
        </w:tc>
        <w:tc>
          <w:tcPr>
            <w:tcW w:w="1889" w:type="pct"/>
            <w:gridSpan w:val="2"/>
          </w:tcPr>
          <w:p w:rsidR="00E644B9" w:rsidRPr="007212B9" w:rsidRDefault="00E644B9" w:rsidP="007212B9">
            <w:pPr>
              <w:spacing w:after="0" w:line="240" w:lineRule="auto"/>
              <w:rPr>
                <w:sz w:val="24"/>
                <w:szCs w:val="24"/>
              </w:rPr>
            </w:pPr>
            <w:r w:rsidRPr="007212B9">
              <w:rPr>
                <w:sz w:val="24"/>
                <w:szCs w:val="24"/>
              </w:rPr>
              <w:t>Science</w:t>
            </w:r>
          </w:p>
        </w:tc>
      </w:tr>
      <w:tr w:rsidR="00E644B9" w:rsidRPr="007212B9" w:rsidTr="007212B9">
        <w:tc>
          <w:tcPr>
            <w:tcW w:w="1137" w:type="pct"/>
          </w:tcPr>
          <w:p w:rsidR="00E644B9" w:rsidRPr="007212B9" w:rsidRDefault="00E644B9" w:rsidP="007212B9">
            <w:pPr>
              <w:spacing w:after="0" w:line="240" w:lineRule="auto"/>
              <w:rPr>
                <w:sz w:val="20"/>
                <w:szCs w:val="20"/>
              </w:rPr>
            </w:pPr>
            <w:r w:rsidRPr="007212B9">
              <w:rPr>
                <w:sz w:val="20"/>
                <w:szCs w:val="20"/>
              </w:rPr>
              <w:t xml:space="preserve">Instructional Strategies/ Resources Used:   </w:t>
            </w:r>
          </w:p>
        </w:tc>
        <w:tc>
          <w:tcPr>
            <w:tcW w:w="1974" w:type="pct"/>
            <w:gridSpan w:val="3"/>
          </w:tcPr>
          <w:p w:rsidR="00E644B9" w:rsidRPr="007212B9" w:rsidRDefault="00E644B9" w:rsidP="007212B9">
            <w:pPr>
              <w:spacing w:after="0" w:line="240" w:lineRule="auto"/>
              <w:rPr>
                <w:sz w:val="24"/>
                <w:szCs w:val="24"/>
              </w:rPr>
            </w:pPr>
            <w:r>
              <w:rPr>
                <w:sz w:val="24"/>
                <w:szCs w:val="24"/>
              </w:rPr>
              <w:t>Literature Context clues</w:t>
            </w:r>
          </w:p>
        </w:tc>
        <w:tc>
          <w:tcPr>
            <w:tcW w:w="1889" w:type="pct"/>
            <w:gridSpan w:val="2"/>
          </w:tcPr>
          <w:p w:rsidR="00E644B9" w:rsidRPr="007212B9" w:rsidRDefault="00E644B9" w:rsidP="007212B9">
            <w:pPr>
              <w:spacing w:after="0" w:line="240" w:lineRule="auto"/>
              <w:rPr>
                <w:sz w:val="24"/>
                <w:szCs w:val="24"/>
              </w:rPr>
            </w:pPr>
            <w:r>
              <w:rPr>
                <w:sz w:val="24"/>
                <w:szCs w:val="24"/>
              </w:rPr>
              <w:t>Context clues</w:t>
            </w:r>
          </w:p>
        </w:tc>
      </w:tr>
      <w:tr w:rsidR="00E644B9" w:rsidRPr="007212B9" w:rsidTr="007212B9">
        <w:tc>
          <w:tcPr>
            <w:tcW w:w="1137" w:type="pct"/>
          </w:tcPr>
          <w:p w:rsidR="00E644B9" w:rsidRPr="007212B9" w:rsidRDefault="00E644B9" w:rsidP="007212B9">
            <w:pPr>
              <w:spacing w:after="0" w:line="240" w:lineRule="auto"/>
              <w:rPr>
                <w:sz w:val="24"/>
                <w:szCs w:val="24"/>
              </w:rPr>
            </w:pPr>
            <w:r w:rsidRPr="007212B9">
              <w:rPr>
                <w:sz w:val="24"/>
                <w:szCs w:val="24"/>
              </w:rPr>
              <w:t>EQ</w:t>
            </w:r>
          </w:p>
        </w:tc>
        <w:tc>
          <w:tcPr>
            <w:tcW w:w="1974" w:type="pct"/>
            <w:gridSpan w:val="3"/>
          </w:tcPr>
          <w:p w:rsidR="00E644B9" w:rsidRPr="007212B9" w:rsidRDefault="00E644B9" w:rsidP="007212B9">
            <w:pPr>
              <w:shd w:val="clear" w:color="auto" w:fill="FFFFFF"/>
              <w:spacing w:after="0" w:line="240" w:lineRule="auto"/>
              <w:rPr>
                <w:sz w:val="24"/>
                <w:szCs w:val="24"/>
              </w:rPr>
            </w:pPr>
            <w:r>
              <w:rPr>
                <w:sz w:val="24"/>
                <w:szCs w:val="24"/>
              </w:rPr>
              <w:t>Should mass change in a physical change?</w:t>
            </w:r>
          </w:p>
        </w:tc>
        <w:tc>
          <w:tcPr>
            <w:tcW w:w="1889" w:type="pct"/>
            <w:gridSpan w:val="2"/>
          </w:tcPr>
          <w:p w:rsidR="00E644B9" w:rsidRPr="007212B9" w:rsidRDefault="00E644B9" w:rsidP="007212B9">
            <w:pPr>
              <w:shd w:val="clear" w:color="auto" w:fill="FFFFFF"/>
              <w:spacing w:after="0" w:line="240" w:lineRule="auto"/>
              <w:rPr>
                <w:sz w:val="24"/>
                <w:szCs w:val="24"/>
              </w:rPr>
            </w:pPr>
            <w:r>
              <w:rPr>
                <w:sz w:val="24"/>
                <w:szCs w:val="24"/>
              </w:rPr>
              <w:t xml:space="preserve">Can I see physical changes occurring? </w:t>
            </w:r>
          </w:p>
        </w:tc>
      </w:tr>
      <w:tr w:rsidR="00E644B9" w:rsidRPr="007212B9" w:rsidTr="007212B9">
        <w:tc>
          <w:tcPr>
            <w:tcW w:w="1137" w:type="pct"/>
          </w:tcPr>
          <w:p w:rsidR="00E644B9" w:rsidRPr="007212B9" w:rsidRDefault="00E644B9" w:rsidP="007212B9">
            <w:pPr>
              <w:spacing w:after="0" w:line="240" w:lineRule="auto"/>
              <w:rPr>
                <w:sz w:val="24"/>
                <w:szCs w:val="24"/>
              </w:rPr>
            </w:pPr>
            <w:r w:rsidRPr="007212B9">
              <w:rPr>
                <w:sz w:val="24"/>
                <w:szCs w:val="24"/>
              </w:rPr>
              <w:t>Activating:</w:t>
            </w:r>
          </w:p>
        </w:tc>
        <w:tc>
          <w:tcPr>
            <w:tcW w:w="1974" w:type="pct"/>
            <w:gridSpan w:val="3"/>
          </w:tcPr>
          <w:p w:rsidR="00E644B9" w:rsidRPr="00D0295F" w:rsidRDefault="00E644B9" w:rsidP="000E0290">
            <w:pPr>
              <w:pStyle w:val="ListParagraph"/>
              <w:spacing w:before="100" w:beforeAutospacing="1" w:after="100" w:afterAutospacing="1" w:line="240" w:lineRule="auto"/>
              <w:ind w:left="360"/>
              <w:textAlignment w:val="baseline"/>
              <w:rPr>
                <w:sz w:val="24"/>
                <w:szCs w:val="24"/>
              </w:rPr>
            </w:pPr>
          </w:p>
        </w:tc>
        <w:tc>
          <w:tcPr>
            <w:tcW w:w="1889" w:type="pct"/>
            <w:gridSpan w:val="2"/>
          </w:tcPr>
          <w:p w:rsidR="00E644B9" w:rsidRPr="007212B9" w:rsidRDefault="00E644B9" w:rsidP="00031FAA">
            <w:pPr>
              <w:pStyle w:val="ListParagraph"/>
              <w:spacing w:before="100" w:beforeAutospacing="1" w:after="100" w:afterAutospacing="1" w:line="240" w:lineRule="auto"/>
              <w:ind w:left="0"/>
              <w:textAlignment w:val="baseline"/>
              <w:rPr>
                <w:sz w:val="24"/>
                <w:szCs w:val="24"/>
              </w:rPr>
            </w:pPr>
          </w:p>
        </w:tc>
      </w:tr>
      <w:tr w:rsidR="00E644B9" w:rsidRPr="007212B9" w:rsidTr="004B0E4B">
        <w:trPr>
          <w:trHeight w:val="1070"/>
        </w:trPr>
        <w:tc>
          <w:tcPr>
            <w:tcW w:w="1137" w:type="pct"/>
          </w:tcPr>
          <w:p w:rsidR="00E644B9" w:rsidRPr="007212B9" w:rsidRDefault="00E644B9" w:rsidP="007212B9">
            <w:pPr>
              <w:spacing w:after="0" w:line="240" w:lineRule="auto"/>
              <w:rPr>
                <w:sz w:val="24"/>
                <w:szCs w:val="24"/>
              </w:rPr>
            </w:pPr>
            <w:r w:rsidRPr="007212B9">
              <w:rPr>
                <w:sz w:val="24"/>
                <w:szCs w:val="24"/>
              </w:rPr>
              <w:t>Class Activity:</w:t>
            </w:r>
          </w:p>
        </w:tc>
        <w:tc>
          <w:tcPr>
            <w:tcW w:w="1974" w:type="pct"/>
            <w:gridSpan w:val="3"/>
          </w:tcPr>
          <w:p w:rsidR="00E644B9" w:rsidRPr="002627C7" w:rsidRDefault="00E644B9" w:rsidP="000E0290">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highlight w:val="yellow"/>
              </w:rPr>
            </w:pPr>
            <w:r w:rsidRPr="002627C7">
              <w:rPr>
                <w:rFonts w:ascii="Arial" w:hAnsi="Arial" w:cs="Arial"/>
                <w:color w:val="000000"/>
                <w:sz w:val="20"/>
                <w:szCs w:val="20"/>
                <w:highlight w:val="yellow"/>
              </w:rPr>
              <w:t>Warm-up- SB page 67 #3</w:t>
            </w:r>
          </w:p>
          <w:p w:rsidR="00E644B9" w:rsidRDefault="00E644B9" w:rsidP="000E0290">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rPr>
            </w:pPr>
            <w:r>
              <w:rPr>
                <w:rFonts w:ascii="Arial" w:hAnsi="Arial" w:cs="Arial"/>
                <w:color w:val="000000"/>
                <w:sz w:val="20"/>
                <w:szCs w:val="20"/>
                <w:highlight w:val="yellow"/>
              </w:rPr>
              <w:t>Journal #1</w:t>
            </w:r>
            <w:r w:rsidRPr="000E0290">
              <w:rPr>
                <w:rFonts w:ascii="Arial" w:hAnsi="Arial" w:cs="Arial"/>
                <w:color w:val="000000"/>
                <w:sz w:val="20"/>
                <w:szCs w:val="20"/>
                <w:highlight w:val="yellow"/>
              </w:rPr>
              <w:t>-</w:t>
            </w:r>
            <w:r>
              <w:rPr>
                <w:rFonts w:ascii="Arial" w:hAnsi="Arial" w:cs="Arial"/>
                <w:color w:val="000000"/>
                <w:sz w:val="20"/>
                <w:szCs w:val="20"/>
              </w:rPr>
              <w:t xml:space="preserve"> Read and respond to literature</w:t>
            </w:r>
          </w:p>
          <w:p w:rsidR="00E644B9" w:rsidRPr="0060636E" w:rsidRDefault="00E644B9" w:rsidP="009A2246">
            <w:pPr>
              <w:pStyle w:val="ListParagraph"/>
              <w:numPr>
                <w:ilvl w:val="0"/>
                <w:numId w:val="4"/>
              </w:numPr>
              <w:spacing w:before="100" w:beforeAutospacing="1" w:after="100" w:afterAutospacing="1" w:line="240" w:lineRule="auto"/>
              <w:textAlignment w:val="baseline"/>
              <w:rPr>
                <w:rFonts w:ascii="Arial" w:hAnsi="Arial" w:cs="Arial"/>
                <w:color w:val="000000"/>
                <w:sz w:val="20"/>
                <w:szCs w:val="20"/>
              </w:rPr>
            </w:pPr>
            <w:r w:rsidRPr="007C4A0B">
              <w:rPr>
                <w:rFonts w:ascii="Arial" w:hAnsi="Arial" w:cs="Arial"/>
                <w:color w:val="000000"/>
                <w:sz w:val="20"/>
                <w:szCs w:val="20"/>
                <w:highlight w:val="yellow"/>
              </w:rPr>
              <w:t>LAB:</w:t>
            </w:r>
            <w:r>
              <w:rPr>
                <w:rFonts w:ascii="Arial" w:hAnsi="Arial" w:cs="Arial"/>
                <w:color w:val="000000"/>
                <w:sz w:val="20"/>
                <w:szCs w:val="20"/>
              </w:rPr>
              <w:t xml:space="preserve"> follow the lab directions to gather data at the 5 stations. Infer what has occurred based on results</w:t>
            </w:r>
          </w:p>
        </w:tc>
        <w:tc>
          <w:tcPr>
            <w:tcW w:w="1889" w:type="pct"/>
            <w:gridSpan w:val="2"/>
          </w:tcPr>
          <w:p w:rsidR="00E644B9" w:rsidRPr="00175A49" w:rsidRDefault="00E644B9" w:rsidP="007C4A0B">
            <w:pPr>
              <w:pStyle w:val="ListParagraph"/>
              <w:numPr>
                <w:ilvl w:val="0"/>
                <w:numId w:val="5"/>
              </w:numPr>
              <w:spacing w:before="100" w:beforeAutospacing="1" w:after="100" w:afterAutospacing="1" w:line="240" w:lineRule="auto"/>
              <w:textAlignment w:val="baseline"/>
              <w:rPr>
                <w:rFonts w:ascii="Arial" w:hAnsi="Arial" w:cs="Arial"/>
                <w:color w:val="000000"/>
                <w:sz w:val="20"/>
                <w:szCs w:val="20"/>
              </w:rPr>
            </w:pPr>
            <w:r>
              <w:rPr>
                <w:rFonts w:ascii="Arial" w:hAnsi="Arial" w:cs="Arial"/>
                <w:color w:val="000000"/>
                <w:sz w:val="20"/>
                <w:szCs w:val="20"/>
              </w:rPr>
              <w:t xml:space="preserve">Warm-up </w:t>
            </w:r>
            <w:r w:rsidRPr="002627C7">
              <w:rPr>
                <w:rFonts w:ascii="Arial" w:hAnsi="Arial" w:cs="Arial"/>
                <w:color w:val="000000"/>
                <w:sz w:val="20"/>
                <w:szCs w:val="20"/>
                <w:highlight w:val="yellow"/>
              </w:rPr>
              <w:t>SB page 67 #3</w:t>
            </w:r>
          </w:p>
          <w:p w:rsidR="00E644B9" w:rsidRDefault="00E644B9" w:rsidP="007C4A0B">
            <w:pPr>
              <w:pStyle w:val="ListParagraph"/>
              <w:numPr>
                <w:ilvl w:val="0"/>
                <w:numId w:val="5"/>
              </w:numPr>
              <w:spacing w:before="100" w:beforeAutospacing="1" w:after="100" w:afterAutospacing="1" w:line="240" w:lineRule="auto"/>
              <w:textAlignment w:val="baseline"/>
              <w:rPr>
                <w:rFonts w:ascii="Arial" w:hAnsi="Arial" w:cs="Arial"/>
                <w:color w:val="000000"/>
                <w:sz w:val="20"/>
                <w:szCs w:val="20"/>
              </w:rPr>
            </w:pPr>
            <w:r>
              <w:rPr>
                <w:rFonts w:ascii="Arial" w:hAnsi="Arial" w:cs="Arial"/>
                <w:color w:val="000000"/>
                <w:sz w:val="20"/>
                <w:szCs w:val="20"/>
                <w:highlight w:val="yellow"/>
              </w:rPr>
              <w:t>Journal #1</w:t>
            </w:r>
            <w:r w:rsidRPr="000E0290">
              <w:rPr>
                <w:rFonts w:ascii="Arial" w:hAnsi="Arial" w:cs="Arial"/>
                <w:color w:val="000000"/>
                <w:sz w:val="20"/>
                <w:szCs w:val="20"/>
                <w:highlight w:val="yellow"/>
              </w:rPr>
              <w:t>-</w:t>
            </w:r>
            <w:r>
              <w:rPr>
                <w:rFonts w:ascii="Arial" w:hAnsi="Arial" w:cs="Arial"/>
                <w:color w:val="000000"/>
                <w:sz w:val="20"/>
                <w:szCs w:val="20"/>
              </w:rPr>
              <w:t xml:space="preserve"> Read and respond to literature</w:t>
            </w:r>
          </w:p>
          <w:p w:rsidR="00E644B9" w:rsidRPr="007212B9" w:rsidRDefault="00E644B9" w:rsidP="007C4A0B">
            <w:pPr>
              <w:pStyle w:val="ListParagraph"/>
              <w:numPr>
                <w:ilvl w:val="0"/>
                <w:numId w:val="5"/>
              </w:numPr>
              <w:spacing w:after="0" w:line="240" w:lineRule="auto"/>
              <w:textAlignment w:val="baseline"/>
            </w:pPr>
            <w:r w:rsidRPr="007C4A0B">
              <w:rPr>
                <w:rFonts w:ascii="Arial" w:hAnsi="Arial" w:cs="Arial"/>
                <w:color w:val="000000"/>
                <w:sz w:val="20"/>
                <w:szCs w:val="20"/>
                <w:highlight w:val="yellow"/>
              </w:rPr>
              <w:t>LAB:</w:t>
            </w:r>
            <w:r>
              <w:rPr>
                <w:rFonts w:ascii="Arial" w:hAnsi="Arial" w:cs="Arial"/>
                <w:color w:val="000000"/>
                <w:sz w:val="20"/>
                <w:szCs w:val="20"/>
              </w:rPr>
              <w:t xml:space="preserve"> follow the lab directions to gather data at the 5 stations</w:t>
            </w:r>
            <w:r>
              <w:rPr>
                <w:sz w:val="24"/>
                <w:szCs w:val="24"/>
              </w:rPr>
              <w:t xml:space="preserve"> and then infer what type of change has occurred.</w:t>
            </w:r>
          </w:p>
        </w:tc>
      </w:tr>
      <w:tr w:rsidR="00E644B9" w:rsidRPr="007212B9" w:rsidTr="007212B9">
        <w:tc>
          <w:tcPr>
            <w:tcW w:w="1137" w:type="pct"/>
          </w:tcPr>
          <w:p w:rsidR="00E644B9" w:rsidRPr="007212B9" w:rsidRDefault="00E644B9" w:rsidP="007212B9">
            <w:pPr>
              <w:spacing w:after="0" w:line="240" w:lineRule="auto"/>
              <w:rPr>
                <w:sz w:val="24"/>
                <w:szCs w:val="24"/>
              </w:rPr>
            </w:pPr>
            <w:r w:rsidRPr="007212B9">
              <w:rPr>
                <w:sz w:val="24"/>
                <w:szCs w:val="24"/>
              </w:rPr>
              <w:t>Assessment:</w:t>
            </w:r>
          </w:p>
        </w:tc>
        <w:tc>
          <w:tcPr>
            <w:tcW w:w="1974" w:type="pct"/>
            <w:gridSpan w:val="3"/>
          </w:tcPr>
          <w:p w:rsidR="00E644B9" w:rsidRPr="007212B9" w:rsidRDefault="00E644B9" w:rsidP="007212B9">
            <w:pPr>
              <w:spacing w:after="0" w:line="240" w:lineRule="auto"/>
              <w:rPr>
                <w:sz w:val="24"/>
                <w:szCs w:val="24"/>
              </w:rPr>
            </w:pPr>
            <w:r>
              <w:rPr>
                <w:sz w:val="24"/>
                <w:szCs w:val="24"/>
              </w:rPr>
              <w:t>Lab Results</w:t>
            </w:r>
          </w:p>
        </w:tc>
        <w:tc>
          <w:tcPr>
            <w:tcW w:w="1889" w:type="pct"/>
            <w:gridSpan w:val="2"/>
          </w:tcPr>
          <w:p w:rsidR="00E644B9" w:rsidRPr="007212B9" w:rsidRDefault="00E644B9" w:rsidP="007212B9">
            <w:pPr>
              <w:spacing w:after="0" w:line="240" w:lineRule="auto"/>
              <w:rPr>
                <w:sz w:val="24"/>
                <w:szCs w:val="24"/>
              </w:rPr>
            </w:pPr>
            <w:r>
              <w:rPr>
                <w:sz w:val="24"/>
                <w:szCs w:val="24"/>
              </w:rPr>
              <w:t>Lab results</w:t>
            </w:r>
          </w:p>
        </w:tc>
      </w:tr>
      <w:tr w:rsidR="00E644B9" w:rsidRPr="007212B9" w:rsidTr="007212B9">
        <w:tc>
          <w:tcPr>
            <w:tcW w:w="1137" w:type="pct"/>
          </w:tcPr>
          <w:p w:rsidR="00E644B9" w:rsidRPr="007212B9" w:rsidRDefault="00E644B9" w:rsidP="007212B9">
            <w:pPr>
              <w:spacing w:after="0" w:line="240" w:lineRule="auto"/>
              <w:rPr>
                <w:sz w:val="24"/>
                <w:szCs w:val="24"/>
              </w:rPr>
            </w:pPr>
            <w:r w:rsidRPr="007212B9">
              <w:rPr>
                <w:sz w:val="24"/>
                <w:szCs w:val="24"/>
              </w:rPr>
              <w:t>Homework:</w:t>
            </w:r>
          </w:p>
        </w:tc>
        <w:tc>
          <w:tcPr>
            <w:tcW w:w="1974" w:type="pct"/>
            <w:gridSpan w:val="3"/>
          </w:tcPr>
          <w:p w:rsidR="00E644B9" w:rsidRPr="007212B9" w:rsidRDefault="00E644B9" w:rsidP="007212B9">
            <w:pPr>
              <w:spacing w:after="0" w:line="240" w:lineRule="auto"/>
              <w:rPr>
                <w:sz w:val="24"/>
                <w:szCs w:val="24"/>
              </w:rPr>
            </w:pPr>
            <w:r w:rsidRPr="00907793">
              <w:rPr>
                <w:sz w:val="24"/>
                <w:szCs w:val="24"/>
                <w:highlight w:val="green"/>
              </w:rPr>
              <w:t>Properties Worksheet #2</w:t>
            </w:r>
            <w:r>
              <w:rPr>
                <w:sz w:val="24"/>
                <w:szCs w:val="24"/>
              </w:rPr>
              <w:t>/</w:t>
            </w:r>
            <w:r w:rsidRPr="00363439">
              <w:rPr>
                <w:sz w:val="24"/>
                <w:szCs w:val="24"/>
                <w:highlight w:val="green"/>
              </w:rPr>
              <w:t xml:space="preserve"> Current Event Due Tuesday</w:t>
            </w:r>
          </w:p>
        </w:tc>
        <w:tc>
          <w:tcPr>
            <w:tcW w:w="1889" w:type="pct"/>
            <w:gridSpan w:val="2"/>
          </w:tcPr>
          <w:p w:rsidR="00E644B9" w:rsidRPr="007212B9" w:rsidRDefault="00E644B9" w:rsidP="007212B9">
            <w:pPr>
              <w:spacing w:after="0" w:line="240" w:lineRule="auto"/>
              <w:rPr>
                <w:sz w:val="24"/>
                <w:szCs w:val="24"/>
              </w:rPr>
            </w:pPr>
            <w:r w:rsidRPr="00907793">
              <w:rPr>
                <w:sz w:val="24"/>
                <w:szCs w:val="24"/>
                <w:highlight w:val="green"/>
              </w:rPr>
              <w:t>Properties Worksheet #2</w:t>
            </w:r>
            <w:r>
              <w:rPr>
                <w:sz w:val="24"/>
                <w:szCs w:val="24"/>
              </w:rPr>
              <w:t>/</w:t>
            </w:r>
            <w:r w:rsidRPr="00363439">
              <w:rPr>
                <w:sz w:val="24"/>
                <w:szCs w:val="24"/>
                <w:highlight w:val="green"/>
              </w:rPr>
              <w:t xml:space="preserve"> Current Event Due Tuesday</w:t>
            </w:r>
          </w:p>
        </w:tc>
      </w:tr>
      <w:tr w:rsidR="00E644B9" w:rsidRPr="007212B9" w:rsidTr="007C4A0B">
        <w:trPr>
          <w:trHeight w:val="188"/>
        </w:trPr>
        <w:tc>
          <w:tcPr>
            <w:tcW w:w="1137" w:type="pct"/>
          </w:tcPr>
          <w:p w:rsidR="00E644B9" w:rsidRPr="007212B9" w:rsidRDefault="00E644B9" w:rsidP="007212B9">
            <w:pPr>
              <w:spacing w:after="0" w:line="240" w:lineRule="auto"/>
              <w:rPr>
                <w:sz w:val="24"/>
                <w:szCs w:val="24"/>
              </w:rPr>
            </w:pPr>
            <w:r w:rsidRPr="007212B9">
              <w:rPr>
                <w:sz w:val="24"/>
                <w:szCs w:val="24"/>
              </w:rPr>
              <w:t>Differentiation:</w:t>
            </w:r>
          </w:p>
        </w:tc>
        <w:tc>
          <w:tcPr>
            <w:tcW w:w="1974" w:type="pct"/>
            <w:gridSpan w:val="3"/>
          </w:tcPr>
          <w:p w:rsidR="00E644B9" w:rsidRPr="007212B9" w:rsidRDefault="00E644B9" w:rsidP="007212B9">
            <w:pPr>
              <w:spacing w:after="0" w:line="240" w:lineRule="auto"/>
              <w:rPr>
                <w:sz w:val="24"/>
                <w:szCs w:val="24"/>
              </w:rPr>
            </w:pPr>
            <w:r>
              <w:rPr>
                <w:sz w:val="24"/>
                <w:szCs w:val="24"/>
              </w:rPr>
              <w:t>Lab report Depth of Knowledge</w:t>
            </w:r>
          </w:p>
        </w:tc>
        <w:tc>
          <w:tcPr>
            <w:tcW w:w="1889" w:type="pct"/>
            <w:gridSpan w:val="2"/>
          </w:tcPr>
          <w:p w:rsidR="00E644B9" w:rsidRPr="007212B9" w:rsidRDefault="00E644B9" w:rsidP="007212B9">
            <w:pPr>
              <w:spacing w:after="0" w:line="240" w:lineRule="auto"/>
              <w:rPr>
                <w:sz w:val="24"/>
                <w:szCs w:val="24"/>
              </w:rPr>
            </w:pPr>
            <w:r>
              <w:rPr>
                <w:sz w:val="24"/>
                <w:szCs w:val="24"/>
              </w:rPr>
              <w:t>Journal lexile levels vary</w:t>
            </w:r>
          </w:p>
        </w:tc>
      </w:tr>
      <w:tr w:rsidR="00E644B9" w:rsidRPr="007212B9" w:rsidTr="007212B9">
        <w:trPr>
          <w:trHeight w:val="530"/>
        </w:trPr>
        <w:tc>
          <w:tcPr>
            <w:tcW w:w="5000" w:type="pct"/>
            <w:gridSpan w:val="6"/>
          </w:tcPr>
          <w:p w:rsidR="00E644B9" w:rsidRPr="007212B9" w:rsidRDefault="00E644B9" w:rsidP="007212B9">
            <w:pPr>
              <w:spacing w:after="0" w:line="240" w:lineRule="auto"/>
              <w:rPr>
                <w:sz w:val="32"/>
                <w:szCs w:val="32"/>
              </w:rPr>
            </w:pPr>
            <w:r w:rsidRPr="007212B9">
              <w:rPr>
                <w:b/>
                <w:sz w:val="32"/>
                <w:szCs w:val="32"/>
              </w:rPr>
              <w:t xml:space="preserve">Friday  </w:t>
            </w:r>
            <w:r w:rsidRPr="007212B9">
              <w:rPr>
                <w:sz w:val="32"/>
                <w:szCs w:val="32"/>
              </w:rPr>
              <w:t xml:space="preserve">       </w:t>
            </w:r>
            <w:r>
              <w:rPr>
                <w:sz w:val="32"/>
                <w:szCs w:val="32"/>
              </w:rPr>
              <w:t>9-12-14</w:t>
            </w:r>
          </w:p>
        </w:tc>
      </w:tr>
      <w:tr w:rsidR="00E644B9" w:rsidRPr="007212B9" w:rsidTr="007212B9">
        <w:trPr>
          <w:trHeight w:val="845"/>
        </w:trPr>
        <w:tc>
          <w:tcPr>
            <w:tcW w:w="5000" w:type="pct"/>
            <w:gridSpan w:val="6"/>
          </w:tcPr>
          <w:p w:rsidR="00E644B9" w:rsidRPr="00D16E77" w:rsidRDefault="00E644B9" w:rsidP="00D16E77">
            <w:pPr>
              <w:pStyle w:val="Default"/>
              <w:rPr>
                <w:rFonts w:ascii="Cambria" w:hAnsi="Cambria"/>
                <w:sz w:val="22"/>
                <w:szCs w:val="22"/>
              </w:rPr>
            </w:pPr>
            <w:r w:rsidRPr="00D16E77">
              <w:rPr>
                <w:sz w:val="22"/>
                <w:szCs w:val="22"/>
              </w:rPr>
              <w:t xml:space="preserve">CC Standards: </w:t>
            </w:r>
          </w:p>
        </w:tc>
      </w:tr>
      <w:tr w:rsidR="00E644B9" w:rsidRPr="007212B9" w:rsidTr="007212B9">
        <w:tc>
          <w:tcPr>
            <w:tcW w:w="1231" w:type="pct"/>
            <w:gridSpan w:val="2"/>
          </w:tcPr>
          <w:p w:rsidR="00E644B9" w:rsidRPr="007212B9" w:rsidRDefault="00E644B9" w:rsidP="007212B9">
            <w:pPr>
              <w:spacing w:after="0" w:line="240" w:lineRule="auto"/>
              <w:rPr>
                <w:sz w:val="24"/>
                <w:szCs w:val="24"/>
              </w:rPr>
            </w:pPr>
          </w:p>
        </w:tc>
        <w:tc>
          <w:tcPr>
            <w:tcW w:w="1880" w:type="pct"/>
            <w:gridSpan w:val="2"/>
          </w:tcPr>
          <w:p w:rsidR="00E644B9" w:rsidRPr="007212B9" w:rsidRDefault="00E644B9" w:rsidP="007212B9">
            <w:pPr>
              <w:spacing w:after="0" w:line="240" w:lineRule="auto"/>
              <w:rPr>
                <w:sz w:val="24"/>
                <w:szCs w:val="24"/>
              </w:rPr>
            </w:pPr>
            <w:r w:rsidRPr="007212B9">
              <w:rPr>
                <w:sz w:val="24"/>
                <w:szCs w:val="24"/>
              </w:rPr>
              <w:t>STEM</w:t>
            </w:r>
          </w:p>
        </w:tc>
        <w:tc>
          <w:tcPr>
            <w:tcW w:w="1889" w:type="pct"/>
            <w:gridSpan w:val="2"/>
          </w:tcPr>
          <w:p w:rsidR="00E644B9" w:rsidRPr="007212B9" w:rsidRDefault="00E644B9" w:rsidP="007212B9">
            <w:pPr>
              <w:spacing w:after="0" w:line="240" w:lineRule="auto"/>
              <w:rPr>
                <w:sz w:val="24"/>
                <w:szCs w:val="24"/>
              </w:rPr>
            </w:pPr>
            <w:r w:rsidRPr="007212B9">
              <w:rPr>
                <w:sz w:val="24"/>
                <w:szCs w:val="24"/>
              </w:rPr>
              <w:t>Science</w:t>
            </w:r>
          </w:p>
        </w:tc>
      </w:tr>
      <w:tr w:rsidR="00E644B9" w:rsidRPr="007212B9" w:rsidTr="007212B9">
        <w:tc>
          <w:tcPr>
            <w:tcW w:w="1231" w:type="pct"/>
            <w:gridSpan w:val="2"/>
          </w:tcPr>
          <w:p w:rsidR="00E644B9" w:rsidRPr="007212B9" w:rsidRDefault="00E644B9" w:rsidP="007212B9">
            <w:pPr>
              <w:spacing w:after="0" w:line="240" w:lineRule="auto"/>
              <w:rPr>
                <w:sz w:val="20"/>
                <w:szCs w:val="20"/>
              </w:rPr>
            </w:pPr>
            <w:r w:rsidRPr="007212B9">
              <w:rPr>
                <w:sz w:val="20"/>
                <w:szCs w:val="20"/>
              </w:rPr>
              <w:t xml:space="preserve">Instructional Strategies/ Resources Used:   </w:t>
            </w:r>
          </w:p>
        </w:tc>
        <w:tc>
          <w:tcPr>
            <w:tcW w:w="1880" w:type="pct"/>
            <w:gridSpan w:val="2"/>
          </w:tcPr>
          <w:p w:rsidR="00E644B9" w:rsidRPr="007212B9" w:rsidRDefault="00E644B9" w:rsidP="007212B9">
            <w:pPr>
              <w:spacing w:after="0" w:line="240" w:lineRule="auto"/>
              <w:rPr>
                <w:sz w:val="24"/>
                <w:szCs w:val="24"/>
              </w:rPr>
            </w:pPr>
            <w:r>
              <w:rPr>
                <w:sz w:val="24"/>
                <w:szCs w:val="24"/>
              </w:rPr>
              <w:t>Observing 5 senses</w:t>
            </w:r>
          </w:p>
        </w:tc>
        <w:tc>
          <w:tcPr>
            <w:tcW w:w="1889" w:type="pct"/>
            <w:gridSpan w:val="2"/>
          </w:tcPr>
          <w:p w:rsidR="00E644B9" w:rsidRPr="007212B9" w:rsidRDefault="00E644B9" w:rsidP="007212B9">
            <w:pPr>
              <w:spacing w:after="0" w:line="240" w:lineRule="auto"/>
              <w:rPr>
                <w:sz w:val="24"/>
                <w:szCs w:val="24"/>
              </w:rPr>
            </w:pPr>
            <w:r>
              <w:rPr>
                <w:sz w:val="24"/>
                <w:szCs w:val="24"/>
              </w:rPr>
              <w:t>Observing 5 senses</w:t>
            </w:r>
          </w:p>
        </w:tc>
      </w:tr>
      <w:tr w:rsidR="00E644B9" w:rsidRPr="007212B9" w:rsidTr="007212B9">
        <w:tc>
          <w:tcPr>
            <w:tcW w:w="1231" w:type="pct"/>
            <w:gridSpan w:val="2"/>
          </w:tcPr>
          <w:p w:rsidR="00E644B9" w:rsidRPr="007212B9" w:rsidRDefault="00E644B9" w:rsidP="007212B9">
            <w:pPr>
              <w:spacing w:after="0" w:line="240" w:lineRule="auto"/>
              <w:rPr>
                <w:sz w:val="24"/>
                <w:szCs w:val="24"/>
              </w:rPr>
            </w:pPr>
            <w:r w:rsidRPr="007212B9">
              <w:rPr>
                <w:sz w:val="24"/>
                <w:szCs w:val="24"/>
              </w:rPr>
              <w:t>EQ</w:t>
            </w:r>
          </w:p>
        </w:tc>
        <w:tc>
          <w:tcPr>
            <w:tcW w:w="1880" w:type="pct"/>
            <w:gridSpan w:val="2"/>
          </w:tcPr>
          <w:p w:rsidR="00E644B9" w:rsidRPr="007212B9" w:rsidRDefault="00E644B9" w:rsidP="007212B9">
            <w:pPr>
              <w:shd w:val="clear" w:color="auto" w:fill="FFFFFF"/>
              <w:spacing w:after="0" w:line="240" w:lineRule="auto"/>
              <w:rPr>
                <w:sz w:val="24"/>
                <w:szCs w:val="24"/>
              </w:rPr>
            </w:pPr>
            <w:r>
              <w:rPr>
                <w:sz w:val="24"/>
                <w:szCs w:val="24"/>
              </w:rPr>
              <w:t>What is sublimation?</w:t>
            </w:r>
          </w:p>
        </w:tc>
        <w:tc>
          <w:tcPr>
            <w:tcW w:w="1889" w:type="pct"/>
            <w:gridSpan w:val="2"/>
          </w:tcPr>
          <w:p w:rsidR="00E644B9" w:rsidRPr="007212B9" w:rsidRDefault="00E644B9" w:rsidP="007212B9">
            <w:pPr>
              <w:shd w:val="clear" w:color="auto" w:fill="FFFFFF"/>
              <w:spacing w:after="0" w:line="240" w:lineRule="auto"/>
              <w:rPr>
                <w:sz w:val="24"/>
                <w:szCs w:val="24"/>
              </w:rPr>
            </w:pPr>
            <w:r>
              <w:rPr>
                <w:sz w:val="24"/>
                <w:szCs w:val="24"/>
              </w:rPr>
              <w:t>What is sublimation?</w:t>
            </w:r>
          </w:p>
        </w:tc>
      </w:tr>
      <w:tr w:rsidR="00E644B9" w:rsidRPr="007212B9" w:rsidTr="007212B9">
        <w:tc>
          <w:tcPr>
            <w:tcW w:w="1231" w:type="pct"/>
            <w:gridSpan w:val="2"/>
          </w:tcPr>
          <w:p w:rsidR="00E644B9" w:rsidRPr="007212B9" w:rsidRDefault="00E644B9" w:rsidP="007212B9">
            <w:pPr>
              <w:spacing w:after="0" w:line="240" w:lineRule="auto"/>
              <w:rPr>
                <w:sz w:val="24"/>
                <w:szCs w:val="24"/>
              </w:rPr>
            </w:pPr>
            <w:r w:rsidRPr="007212B9">
              <w:rPr>
                <w:sz w:val="24"/>
                <w:szCs w:val="24"/>
              </w:rPr>
              <w:t>Activating:</w:t>
            </w:r>
          </w:p>
        </w:tc>
        <w:tc>
          <w:tcPr>
            <w:tcW w:w="1880" w:type="pct"/>
            <w:gridSpan w:val="2"/>
          </w:tcPr>
          <w:p w:rsidR="00E644B9" w:rsidRPr="007212B9" w:rsidRDefault="00E644B9" w:rsidP="007212B9">
            <w:pPr>
              <w:spacing w:after="0" w:line="240" w:lineRule="auto"/>
              <w:rPr>
                <w:sz w:val="24"/>
                <w:szCs w:val="24"/>
                <w:highlight w:val="yellow"/>
              </w:rPr>
            </w:pPr>
            <w:r>
              <w:rPr>
                <w:sz w:val="24"/>
                <w:szCs w:val="24"/>
                <w:highlight w:val="yellow"/>
              </w:rPr>
              <w:t>Dry Ice Demonstration</w:t>
            </w:r>
          </w:p>
        </w:tc>
        <w:tc>
          <w:tcPr>
            <w:tcW w:w="1889" w:type="pct"/>
            <w:gridSpan w:val="2"/>
          </w:tcPr>
          <w:p w:rsidR="00E644B9" w:rsidRPr="007212B9" w:rsidRDefault="00E644B9" w:rsidP="007212B9">
            <w:pPr>
              <w:spacing w:after="0" w:line="240" w:lineRule="auto"/>
              <w:rPr>
                <w:sz w:val="24"/>
                <w:szCs w:val="24"/>
              </w:rPr>
            </w:pPr>
            <w:r>
              <w:rPr>
                <w:sz w:val="24"/>
                <w:szCs w:val="24"/>
                <w:highlight w:val="yellow"/>
              </w:rPr>
              <w:t>Dry Ice Demonstration</w:t>
            </w:r>
          </w:p>
        </w:tc>
      </w:tr>
      <w:tr w:rsidR="00E644B9" w:rsidRPr="007212B9" w:rsidTr="00DF61C2">
        <w:trPr>
          <w:trHeight w:val="980"/>
        </w:trPr>
        <w:tc>
          <w:tcPr>
            <w:tcW w:w="1231" w:type="pct"/>
            <w:gridSpan w:val="2"/>
          </w:tcPr>
          <w:p w:rsidR="00E644B9" w:rsidRPr="007212B9" w:rsidRDefault="00E644B9" w:rsidP="007212B9">
            <w:pPr>
              <w:spacing w:after="0" w:line="240" w:lineRule="auto"/>
              <w:rPr>
                <w:sz w:val="24"/>
                <w:szCs w:val="24"/>
              </w:rPr>
            </w:pPr>
            <w:r w:rsidRPr="007212B9">
              <w:rPr>
                <w:sz w:val="24"/>
                <w:szCs w:val="24"/>
              </w:rPr>
              <w:t>Class Activity:</w:t>
            </w:r>
          </w:p>
        </w:tc>
        <w:tc>
          <w:tcPr>
            <w:tcW w:w="1880" w:type="pct"/>
            <w:gridSpan w:val="2"/>
          </w:tcPr>
          <w:p w:rsidR="00E644B9" w:rsidRPr="002627C7" w:rsidRDefault="00E644B9" w:rsidP="002627C7">
            <w:pPr>
              <w:pStyle w:val="ListParagraph"/>
              <w:numPr>
                <w:ilvl w:val="0"/>
                <w:numId w:val="6"/>
              </w:numPr>
              <w:spacing w:before="100" w:beforeAutospacing="1" w:after="100" w:afterAutospacing="1" w:line="240" w:lineRule="auto"/>
              <w:textAlignment w:val="baseline"/>
              <w:rPr>
                <w:rFonts w:ascii="Arial" w:hAnsi="Arial" w:cs="Arial"/>
                <w:color w:val="000000"/>
                <w:sz w:val="20"/>
                <w:szCs w:val="20"/>
                <w:highlight w:val="yellow"/>
              </w:rPr>
            </w:pPr>
            <w:r w:rsidRPr="002627C7">
              <w:rPr>
                <w:rFonts w:ascii="Arial" w:hAnsi="Arial" w:cs="Arial"/>
                <w:color w:val="000000"/>
                <w:sz w:val="20"/>
                <w:szCs w:val="20"/>
                <w:highlight w:val="yellow"/>
              </w:rPr>
              <w:t>Warm-up</w:t>
            </w:r>
            <w:r>
              <w:rPr>
                <w:rFonts w:ascii="Arial" w:hAnsi="Arial" w:cs="Arial"/>
                <w:color w:val="000000"/>
                <w:sz w:val="20"/>
                <w:szCs w:val="20"/>
                <w:highlight w:val="yellow"/>
              </w:rPr>
              <w:t>- SB page 67 #4-5</w:t>
            </w:r>
          </w:p>
          <w:p w:rsidR="00E644B9" w:rsidRPr="00EC1919" w:rsidRDefault="00E644B9" w:rsidP="00D16E77">
            <w:pPr>
              <w:numPr>
                <w:ilvl w:val="0"/>
                <w:numId w:val="6"/>
              </w:numPr>
              <w:shd w:val="clear" w:color="auto" w:fill="FFFFFF"/>
              <w:spacing w:after="0" w:line="240" w:lineRule="auto"/>
              <w:rPr>
                <w:sz w:val="24"/>
                <w:szCs w:val="24"/>
              </w:rPr>
            </w:pPr>
            <w:r w:rsidRPr="007C4A0B">
              <w:rPr>
                <w:rFonts w:ascii="Arial" w:hAnsi="Arial" w:cs="Arial"/>
                <w:color w:val="000000"/>
                <w:sz w:val="20"/>
                <w:szCs w:val="20"/>
                <w:highlight w:val="yellow"/>
              </w:rPr>
              <w:t>LAB:</w:t>
            </w:r>
            <w:r>
              <w:rPr>
                <w:rFonts w:ascii="Arial" w:hAnsi="Arial" w:cs="Arial"/>
                <w:color w:val="000000"/>
                <w:sz w:val="20"/>
                <w:szCs w:val="20"/>
              </w:rPr>
              <w:t xml:space="preserve"> follow the lab directions to gather data at the 5 stations. Infer what has occurred based on results</w:t>
            </w:r>
          </w:p>
        </w:tc>
        <w:tc>
          <w:tcPr>
            <w:tcW w:w="1889" w:type="pct"/>
            <w:gridSpan w:val="2"/>
          </w:tcPr>
          <w:p w:rsidR="00E644B9" w:rsidRDefault="00E644B9" w:rsidP="002627C7">
            <w:pPr>
              <w:pStyle w:val="ListParagraph"/>
              <w:numPr>
                <w:ilvl w:val="0"/>
                <w:numId w:val="10"/>
              </w:numPr>
              <w:spacing w:before="100" w:beforeAutospacing="1" w:after="100" w:afterAutospacing="1" w:line="240" w:lineRule="auto"/>
              <w:textAlignment w:val="baseline"/>
              <w:rPr>
                <w:rFonts w:ascii="Arial" w:hAnsi="Arial" w:cs="Arial"/>
                <w:color w:val="000000"/>
                <w:sz w:val="20"/>
                <w:szCs w:val="20"/>
                <w:highlight w:val="yellow"/>
              </w:rPr>
            </w:pPr>
            <w:r w:rsidRPr="002627C7">
              <w:rPr>
                <w:rFonts w:ascii="Arial" w:hAnsi="Arial" w:cs="Arial"/>
                <w:color w:val="000000"/>
                <w:sz w:val="20"/>
                <w:szCs w:val="20"/>
                <w:highlight w:val="yellow"/>
              </w:rPr>
              <w:t>Warm-up</w:t>
            </w:r>
            <w:r>
              <w:rPr>
                <w:rFonts w:ascii="Arial" w:hAnsi="Arial" w:cs="Arial"/>
                <w:color w:val="000000"/>
                <w:sz w:val="20"/>
                <w:szCs w:val="20"/>
                <w:highlight w:val="yellow"/>
              </w:rPr>
              <w:t>- SB page 67 #4-5</w:t>
            </w:r>
          </w:p>
          <w:p w:rsidR="00E644B9" w:rsidRPr="002627C7" w:rsidRDefault="00E644B9" w:rsidP="002627C7">
            <w:pPr>
              <w:pStyle w:val="ListParagraph"/>
              <w:numPr>
                <w:ilvl w:val="0"/>
                <w:numId w:val="10"/>
              </w:numPr>
              <w:spacing w:before="100" w:beforeAutospacing="1" w:after="100" w:afterAutospacing="1" w:line="240" w:lineRule="auto"/>
              <w:textAlignment w:val="baseline"/>
              <w:rPr>
                <w:rFonts w:ascii="Arial" w:hAnsi="Arial" w:cs="Arial"/>
                <w:color w:val="000000"/>
                <w:sz w:val="20"/>
                <w:szCs w:val="20"/>
                <w:highlight w:val="yellow"/>
              </w:rPr>
            </w:pPr>
            <w:r w:rsidRPr="007C4A0B">
              <w:rPr>
                <w:rFonts w:ascii="Arial" w:hAnsi="Arial" w:cs="Arial"/>
                <w:color w:val="000000"/>
                <w:sz w:val="20"/>
                <w:szCs w:val="20"/>
                <w:highlight w:val="yellow"/>
              </w:rPr>
              <w:t>LAB:</w:t>
            </w:r>
            <w:r>
              <w:rPr>
                <w:rFonts w:ascii="Arial" w:hAnsi="Arial" w:cs="Arial"/>
                <w:color w:val="000000"/>
                <w:sz w:val="20"/>
                <w:szCs w:val="20"/>
              </w:rPr>
              <w:t xml:space="preserve"> follow the lab directions to gather data at the 5 stations. Infer what has occurred based on results</w:t>
            </w:r>
          </w:p>
        </w:tc>
      </w:tr>
      <w:tr w:rsidR="00E644B9" w:rsidRPr="007212B9" w:rsidTr="007212B9">
        <w:tc>
          <w:tcPr>
            <w:tcW w:w="1231" w:type="pct"/>
            <w:gridSpan w:val="2"/>
          </w:tcPr>
          <w:p w:rsidR="00E644B9" w:rsidRPr="007212B9" w:rsidRDefault="00E644B9" w:rsidP="007212B9">
            <w:pPr>
              <w:spacing w:after="0" w:line="240" w:lineRule="auto"/>
              <w:rPr>
                <w:sz w:val="24"/>
                <w:szCs w:val="24"/>
              </w:rPr>
            </w:pPr>
            <w:r w:rsidRPr="007212B9">
              <w:rPr>
                <w:sz w:val="24"/>
                <w:szCs w:val="24"/>
              </w:rPr>
              <w:t>Assessment:</w:t>
            </w:r>
          </w:p>
        </w:tc>
        <w:tc>
          <w:tcPr>
            <w:tcW w:w="1880" w:type="pct"/>
            <w:gridSpan w:val="2"/>
          </w:tcPr>
          <w:p w:rsidR="00E644B9" w:rsidRPr="007212B9" w:rsidRDefault="00E644B9" w:rsidP="007212B9">
            <w:pPr>
              <w:spacing w:after="0" w:line="240" w:lineRule="auto"/>
              <w:rPr>
                <w:sz w:val="24"/>
                <w:szCs w:val="24"/>
              </w:rPr>
            </w:pPr>
            <w:r>
              <w:rPr>
                <w:sz w:val="24"/>
                <w:szCs w:val="24"/>
              </w:rPr>
              <w:t>Summative – Lab Report</w:t>
            </w:r>
          </w:p>
        </w:tc>
        <w:tc>
          <w:tcPr>
            <w:tcW w:w="1889" w:type="pct"/>
            <w:gridSpan w:val="2"/>
          </w:tcPr>
          <w:p w:rsidR="00E644B9" w:rsidRPr="007212B9" w:rsidRDefault="00E644B9" w:rsidP="007212B9">
            <w:pPr>
              <w:spacing w:after="0" w:line="240" w:lineRule="auto"/>
              <w:rPr>
                <w:sz w:val="24"/>
                <w:szCs w:val="24"/>
              </w:rPr>
            </w:pPr>
            <w:r>
              <w:rPr>
                <w:sz w:val="24"/>
                <w:szCs w:val="24"/>
              </w:rPr>
              <w:t>Summative – Lab Report</w:t>
            </w:r>
          </w:p>
        </w:tc>
      </w:tr>
      <w:tr w:rsidR="00E644B9" w:rsidRPr="007212B9" w:rsidTr="007212B9">
        <w:tc>
          <w:tcPr>
            <w:tcW w:w="1231" w:type="pct"/>
            <w:gridSpan w:val="2"/>
          </w:tcPr>
          <w:p w:rsidR="00E644B9" w:rsidRPr="007212B9" w:rsidRDefault="00E644B9" w:rsidP="007212B9">
            <w:pPr>
              <w:spacing w:after="0" w:line="240" w:lineRule="auto"/>
              <w:rPr>
                <w:sz w:val="24"/>
                <w:szCs w:val="24"/>
              </w:rPr>
            </w:pPr>
            <w:r w:rsidRPr="007212B9">
              <w:rPr>
                <w:sz w:val="24"/>
                <w:szCs w:val="24"/>
              </w:rPr>
              <w:t>Homework:</w:t>
            </w:r>
          </w:p>
        </w:tc>
        <w:tc>
          <w:tcPr>
            <w:tcW w:w="1880" w:type="pct"/>
            <w:gridSpan w:val="2"/>
          </w:tcPr>
          <w:p w:rsidR="00E644B9" w:rsidRPr="00363439" w:rsidRDefault="00E644B9" w:rsidP="007212B9">
            <w:pPr>
              <w:spacing w:after="0" w:line="240" w:lineRule="auto"/>
              <w:rPr>
                <w:sz w:val="24"/>
                <w:szCs w:val="24"/>
                <w:highlight w:val="green"/>
              </w:rPr>
            </w:pPr>
            <w:r w:rsidRPr="00363439">
              <w:rPr>
                <w:sz w:val="24"/>
                <w:szCs w:val="24"/>
                <w:highlight w:val="green"/>
              </w:rPr>
              <w:t>Current Event Due Tuesday</w:t>
            </w:r>
          </w:p>
        </w:tc>
        <w:tc>
          <w:tcPr>
            <w:tcW w:w="1889" w:type="pct"/>
            <w:gridSpan w:val="2"/>
          </w:tcPr>
          <w:p w:rsidR="00E644B9" w:rsidRPr="00363439" w:rsidRDefault="00E644B9" w:rsidP="007212B9">
            <w:pPr>
              <w:spacing w:after="0" w:line="240" w:lineRule="auto"/>
              <w:rPr>
                <w:sz w:val="24"/>
                <w:szCs w:val="24"/>
                <w:highlight w:val="green"/>
              </w:rPr>
            </w:pPr>
            <w:r w:rsidRPr="00363439">
              <w:rPr>
                <w:sz w:val="24"/>
                <w:szCs w:val="24"/>
                <w:highlight w:val="green"/>
              </w:rPr>
              <w:t>Current Event Due Tuesday</w:t>
            </w:r>
          </w:p>
        </w:tc>
      </w:tr>
      <w:tr w:rsidR="00E644B9" w:rsidRPr="007212B9" w:rsidTr="007212B9">
        <w:tc>
          <w:tcPr>
            <w:tcW w:w="1231" w:type="pct"/>
            <w:gridSpan w:val="2"/>
          </w:tcPr>
          <w:p w:rsidR="00E644B9" w:rsidRPr="007212B9" w:rsidRDefault="00E644B9" w:rsidP="007212B9">
            <w:pPr>
              <w:spacing w:after="0" w:line="240" w:lineRule="auto"/>
              <w:rPr>
                <w:sz w:val="24"/>
                <w:szCs w:val="24"/>
              </w:rPr>
            </w:pPr>
            <w:r w:rsidRPr="007212B9">
              <w:rPr>
                <w:sz w:val="24"/>
                <w:szCs w:val="24"/>
              </w:rPr>
              <w:t>Differentiation:</w:t>
            </w:r>
          </w:p>
        </w:tc>
        <w:tc>
          <w:tcPr>
            <w:tcW w:w="1880" w:type="pct"/>
            <w:gridSpan w:val="2"/>
          </w:tcPr>
          <w:p w:rsidR="00E644B9" w:rsidRPr="007212B9" w:rsidRDefault="00E644B9" w:rsidP="007212B9">
            <w:pPr>
              <w:spacing w:after="0" w:line="240" w:lineRule="auto"/>
              <w:rPr>
                <w:sz w:val="24"/>
                <w:szCs w:val="24"/>
              </w:rPr>
            </w:pPr>
            <w:r>
              <w:rPr>
                <w:sz w:val="24"/>
                <w:szCs w:val="24"/>
              </w:rPr>
              <w:t>Reasoning responses</w:t>
            </w:r>
          </w:p>
        </w:tc>
        <w:tc>
          <w:tcPr>
            <w:tcW w:w="1889" w:type="pct"/>
            <w:gridSpan w:val="2"/>
          </w:tcPr>
          <w:p w:rsidR="00E644B9" w:rsidRPr="007212B9" w:rsidRDefault="00E644B9" w:rsidP="007212B9">
            <w:pPr>
              <w:spacing w:after="0" w:line="240" w:lineRule="auto"/>
              <w:rPr>
                <w:sz w:val="24"/>
                <w:szCs w:val="24"/>
              </w:rPr>
            </w:pPr>
            <w:r>
              <w:rPr>
                <w:sz w:val="24"/>
                <w:szCs w:val="24"/>
              </w:rPr>
              <w:t>Read to / small group</w:t>
            </w:r>
          </w:p>
        </w:tc>
      </w:tr>
    </w:tbl>
    <w:p w:rsidR="00E644B9" w:rsidRDefault="00E644B9" w:rsidP="00335728">
      <w:pPr>
        <w:pStyle w:val="NormalWeb"/>
        <w:shd w:val="clear" w:color="auto" w:fill="FFFFFF"/>
        <w:spacing w:before="0" w:beforeAutospacing="0" w:after="0" w:afterAutospacing="0"/>
        <w:rPr>
          <w:rFonts w:ascii="Nobile" w:hAnsi="Nobile"/>
          <w:b/>
          <w:bCs/>
          <w:color w:val="FF0000"/>
          <w:sz w:val="36"/>
          <w:szCs w:val="36"/>
        </w:rPr>
      </w:pPr>
    </w:p>
    <w:p w:rsidR="00E644B9" w:rsidRDefault="00E644B9" w:rsidP="005B20E3">
      <w:pPr>
        <w:pStyle w:val="NormalWeb"/>
        <w:shd w:val="clear" w:color="auto" w:fill="FFFFFF"/>
        <w:spacing w:before="0" w:beforeAutospacing="0" w:after="0" w:afterAutospacing="0"/>
        <w:jc w:val="center"/>
        <w:rPr>
          <w:rFonts w:ascii="Nobile" w:hAnsi="Nobile"/>
          <w:color w:val="222222"/>
          <w:sz w:val="14"/>
          <w:szCs w:val="14"/>
        </w:rPr>
      </w:pPr>
      <w:r>
        <w:rPr>
          <w:rFonts w:ascii="Nobile" w:hAnsi="Nobile"/>
          <w:b/>
          <w:bCs/>
          <w:color w:val="FF0000"/>
          <w:sz w:val="36"/>
          <w:szCs w:val="36"/>
        </w:rPr>
        <w:t>8th Grade Standards</w:t>
      </w:r>
    </w:p>
    <w:p w:rsidR="00E644B9" w:rsidRPr="005B20E3" w:rsidRDefault="00E644B9" w:rsidP="00513A40">
      <w:pPr>
        <w:pStyle w:val="Default"/>
        <w:rPr>
          <w:rFonts w:ascii="Cambria" w:hAnsi="Cambria"/>
          <w:b/>
          <w:bCs/>
          <w:sz w:val="28"/>
          <w:szCs w:val="28"/>
          <w:u w:val="single"/>
        </w:rPr>
      </w:pPr>
      <w:r w:rsidRPr="005B20E3">
        <w:rPr>
          <w:rFonts w:ascii="Cambria" w:hAnsi="Cambria"/>
          <w:b/>
          <w:bCs/>
          <w:sz w:val="28"/>
          <w:szCs w:val="28"/>
          <w:u w:val="single"/>
        </w:rPr>
        <w:t xml:space="preserve">Co-Requisite – Characteristics of Science Habits of Mind </w:t>
      </w:r>
    </w:p>
    <w:p w:rsidR="00E644B9" w:rsidRPr="00513A40" w:rsidRDefault="00E644B9" w:rsidP="00513A40">
      <w:pPr>
        <w:pStyle w:val="Default"/>
        <w:rPr>
          <w:rFonts w:ascii="Cambria" w:hAnsi="Cambria"/>
          <w:sz w:val="22"/>
          <w:szCs w:val="22"/>
        </w:rPr>
      </w:pPr>
    </w:p>
    <w:p w:rsidR="00E644B9" w:rsidRPr="00513A40" w:rsidRDefault="00E644B9" w:rsidP="00513A40">
      <w:pPr>
        <w:pStyle w:val="Default"/>
        <w:rPr>
          <w:rFonts w:ascii="Calibri" w:hAnsi="Calibri"/>
          <w:sz w:val="28"/>
          <w:szCs w:val="28"/>
        </w:rPr>
      </w:pPr>
      <w:r w:rsidRPr="00513A40">
        <w:rPr>
          <w:rFonts w:ascii="Calibri" w:hAnsi="Calibri"/>
          <w:b/>
          <w:bCs/>
          <w:sz w:val="28"/>
          <w:szCs w:val="28"/>
        </w:rPr>
        <w:t xml:space="preserve">S8CS1. Students will explore the importance of curiosity, honesty, openness, and skepticism in science and will exhibit these traits in their own efforts to understand how the world works. </w:t>
      </w:r>
    </w:p>
    <w:p w:rsidR="00E644B9" w:rsidRPr="00513A40" w:rsidRDefault="00E644B9" w:rsidP="00513A40">
      <w:pPr>
        <w:pStyle w:val="Default"/>
        <w:ind w:firstLine="720"/>
        <w:rPr>
          <w:rFonts w:ascii="Calibri" w:hAnsi="Calibri"/>
        </w:rPr>
      </w:pPr>
      <w:r w:rsidRPr="00513A40">
        <w:rPr>
          <w:rFonts w:ascii="Calibri" w:hAnsi="Calibri"/>
        </w:rPr>
        <w:t xml:space="preserve">a. Understand the importance of—and keep—honest, clear, and accurate records in science. </w:t>
      </w:r>
    </w:p>
    <w:p w:rsidR="00E644B9" w:rsidRPr="00513A40" w:rsidRDefault="00E644B9" w:rsidP="00513A40">
      <w:pPr>
        <w:pStyle w:val="Default"/>
        <w:ind w:firstLine="720"/>
        <w:rPr>
          <w:rFonts w:ascii="Calibri" w:hAnsi="Calibri"/>
        </w:rPr>
      </w:pPr>
      <w:r w:rsidRPr="00513A40">
        <w:rPr>
          <w:rFonts w:ascii="Calibri" w:hAnsi="Calibri"/>
        </w:rPr>
        <w:t xml:space="preserve">b. Understand that hypotheses can be valuable even if they turn out not to be completely accurate. </w:t>
      </w:r>
    </w:p>
    <w:p w:rsidR="00E644B9" w:rsidRPr="00513A40" w:rsidRDefault="00E644B9" w:rsidP="001D79B0">
      <w:pPr>
        <w:pStyle w:val="Default"/>
        <w:rPr>
          <w:rFonts w:ascii="Calibri" w:hAnsi="Calibri"/>
        </w:rPr>
      </w:pPr>
    </w:p>
    <w:p w:rsidR="00E644B9" w:rsidRPr="00513A40" w:rsidRDefault="00E644B9" w:rsidP="001D79B0">
      <w:pPr>
        <w:pStyle w:val="Default"/>
        <w:rPr>
          <w:rFonts w:ascii="Calibri" w:hAnsi="Calibri"/>
          <w:b/>
          <w:bCs/>
          <w:sz w:val="28"/>
          <w:szCs w:val="28"/>
        </w:rPr>
      </w:pPr>
      <w:r w:rsidRPr="00513A40">
        <w:rPr>
          <w:rFonts w:ascii="Calibri" w:hAnsi="Calibri"/>
          <w:b/>
          <w:bCs/>
          <w:sz w:val="28"/>
          <w:szCs w:val="28"/>
        </w:rPr>
        <w:t xml:space="preserve">S8CS2. Students will use standard safety practices for all classroom laboratory and field investigations. </w:t>
      </w:r>
    </w:p>
    <w:p w:rsidR="00E644B9" w:rsidRPr="00513A40" w:rsidRDefault="00E644B9" w:rsidP="00513A40">
      <w:pPr>
        <w:pStyle w:val="Default"/>
        <w:ind w:firstLine="720"/>
        <w:rPr>
          <w:rFonts w:ascii="Calibri" w:hAnsi="Calibri"/>
        </w:rPr>
      </w:pPr>
      <w:r w:rsidRPr="00513A40">
        <w:rPr>
          <w:rFonts w:ascii="Calibri" w:hAnsi="Calibri"/>
        </w:rPr>
        <w:t xml:space="preserve">a. Follow correct procedures for use of scientific apparatus. </w:t>
      </w:r>
    </w:p>
    <w:p w:rsidR="00E644B9" w:rsidRPr="00513A40" w:rsidRDefault="00E644B9" w:rsidP="00513A40">
      <w:pPr>
        <w:pStyle w:val="Default"/>
        <w:ind w:firstLine="720"/>
        <w:rPr>
          <w:rFonts w:ascii="Calibri" w:hAnsi="Calibri"/>
        </w:rPr>
      </w:pPr>
      <w:r w:rsidRPr="00513A40">
        <w:rPr>
          <w:rFonts w:ascii="Calibri" w:hAnsi="Calibri"/>
        </w:rPr>
        <w:t xml:space="preserve">b. Demonstrate appropriate techniques in all laboratory situations. </w:t>
      </w:r>
    </w:p>
    <w:p w:rsidR="00E644B9" w:rsidRPr="00513A40" w:rsidRDefault="00E644B9" w:rsidP="00513A40">
      <w:pPr>
        <w:pStyle w:val="Default"/>
        <w:ind w:firstLine="720"/>
        <w:rPr>
          <w:rFonts w:ascii="Calibri" w:hAnsi="Calibri"/>
        </w:rPr>
      </w:pPr>
      <w:r w:rsidRPr="00513A40">
        <w:rPr>
          <w:rFonts w:ascii="Calibri" w:hAnsi="Calibri"/>
        </w:rPr>
        <w:t xml:space="preserve">c. Follow correct protocol for identifying and reporting safety problems and violations. </w:t>
      </w:r>
    </w:p>
    <w:p w:rsidR="00E644B9" w:rsidRPr="00513A40" w:rsidRDefault="00E644B9" w:rsidP="001D79B0">
      <w:pPr>
        <w:pStyle w:val="Default"/>
        <w:rPr>
          <w:rFonts w:ascii="Calibri" w:hAnsi="Calibri"/>
        </w:rPr>
      </w:pPr>
    </w:p>
    <w:p w:rsidR="00E644B9" w:rsidRPr="00513A40" w:rsidRDefault="00E644B9" w:rsidP="001D79B0">
      <w:pPr>
        <w:pStyle w:val="Default"/>
        <w:rPr>
          <w:rFonts w:ascii="Calibri" w:hAnsi="Calibri"/>
          <w:sz w:val="28"/>
          <w:szCs w:val="28"/>
        </w:rPr>
      </w:pPr>
      <w:r w:rsidRPr="00513A40">
        <w:rPr>
          <w:rFonts w:ascii="Calibri" w:hAnsi="Calibri"/>
          <w:b/>
          <w:bCs/>
          <w:sz w:val="28"/>
          <w:szCs w:val="28"/>
        </w:rPr>
        <w:t xml:space="preserve">S8CS3. Students will have the computation and estimation skills necessary for analyzing data and following scientific explanations. </w:t>
      </w:r>
    </w:p>
    <w:p w:rsidR="00E644B9" w:rsidRPr="00513A40" w:rsidRDefault="00E644B9" w:rsidP="00513A40">
      <w:pPr>
        <w:pStyle w:val="Default"/>
        <w:ind w:firstLine="720"/>
        <w:rPr>
          <w:rFonts w:ascii="Calibri" w:hAnsi="Calibri"/>
        </w:rPr>
      </w:pPr>
      <w:r w:rsidRPr="00513A40">
        <w:rPr>
          <w:rFonts w:ascii="Calibri" w:hAnsi="Calibri"/>
        </w:rPr>
        <w:t xml:space="preserve">a. Analyze scientific data by using, interpreting, and comparing numbers in several equivalent forms, such as integers, fractions, decimals, and percents. </w:t>
      </w:r>
    </w:p>
    <w:p w:rsidR="00E644B9" w:rsidRPr="00513A40" w:rsidRDefault="00E644B9" w:rsidP="00513A40">
      <w:pPr>
        <w:pStyle w:val="Default"/>
        <w:ind w:firstLine="720"/>
        <w:rPr>
          <w:rFonts w:ascii="Calibri" w:hAnsi="Calibri"/>
        </w:rPr>
      </w:pPr>
      <w:r w:rsidRPr="00513A40">
        <w:rPr>
          <w:rFonts w:ascii="Calibri" w:hAnsi="Calibri"/>
        </w:rPr>
        <w:t xml:space="preserve">b. Find the mean, median, and mode and use them to analyze a set of scientific data. </w:t>
      </w:r>
    </w:p>
    <w:p w:rsidR="00E644B9" w:rsidRPr="00513A40" w:rsidRDefault="00E644B9" w:rsidP="00513A40">
      <w:pPr>
        <w:pStyle w:val="Default"/>
        <w:ind w:firstLine="720"/>
        <w:rPr>
          <w:rFonts w:ascii="Calibri" w:hAnsi="Calibri"/>
        </w:rPr>
      </w:pPr>
      <w:r w:rsidRPr="00513A40">
        <w:rPr>
          <w:rFonts w:ascii="Calibri" w:hAnsi="Calibri"/>
        </w:rPr>
        <w:t xml:space="preserve">c. Apply the metric system to scientific investigations that include metric to metric conversions (i.e., centimeters to meters). </w:t>
      </w:r>
    </w:p>
    <w:p w:rsidR="00E644B9" w:rsidRPr="00513A40" w:rsidRDefault="00E644B9" w:rsidP="00513A40">
      <w:pPr>
        <w:pStyle w:val="Default"/>
        <w:ind w:firstLine="720"/>
        <w:rPr>
          <w:rFonts w:ascii="Calibri" w:hAnsi="Calibri"/>
        </w:rPr>
      </w:pPr>
      <w:r w:rsidRPr="00513A40">
        <w:rPr>
          <w:rFonts w:ascii="Calibri" w:hAnsi="Calibri"/>
        </w:rPr>
        <w:t xml:space="preserve">d. Decide what degree of precision is adequate, and round off appropriately. </w:t>
      </w:r>
    </w:p>
    <w:p w:rsidR="00E644B9" w:rsidRPr="00513A40" w:rsidRDefault="00E644B9" w:rsidP="00513A40">
      <w:pPr>
        <w:pStyle w:val="Default"/>
        <w:ind w:firstLine="720"/>
        <w:rPr>
          <w:rFonts w:ascii="Calibri" w:hAnsi="Calibri"/>
        </w:rPr>
      </w:pPr>
      <w:r w:rsidRPr="00513A40">
        <w:rPr>
          <w:rFonts w:ascii="Calibri" w:hAnsi="Calibri"/>
        </w:rPr>
        <w:t xml:space="preserve">e. Address the relationship between accuracy and precision. </w:t>
      </w:r>
    </w:p>
    <w:p w:rsidR="00E644B9" w:rsidRPr="00513A40" w:rsidRDefault="00E644B9" w:rsidP="00513A40">
      <w:pPr>
        <w:pStyle w:val="Default"/>
        <w:ind w:firstLine="720"/>
        <w:rPr>
          <w:rFonts w:ascii="Calibri" w:hAnsi="Calibri"/>
        </w:rPr>
      </w:pPr>
      <w:r w:rsidRPr="00513A40">
        <w:rPr>
          <w:rFonts w:ascii="Calibri" w:hAnsi="Calibri"/>
        </w:rPr>
        <w:t xml:space="preserve">f. Use ratios and proportions, including constant rates, in appropriate problems. </w:t>
      </w:r>
    </w:p>
    <w:p w:rsidR="00E644B9" w:rsidRPr="00513A40" w:rsidRDefault="00E644B9" w:rsidP="001D79B0">
      <w:pPr>
        <w:pStyle w:val="Default"/>
        <w:rPr>
          <w:rFonts w:ascii="Calibri" w:hAnsi="Calibri"/>
        </w:rPr>
      </w:pPr>
    </w:p>
    <w:p w:rsidR="00E644B9" w:rsidRPr="00513A40" w:rsidRDefault="00E644B9" w:rsidP="00513A40">
      <w:pPr>
        <w:pStyle w:val="Default"/>
        <w:jc w:val="both"/>
        <w:rPr>
          <w:rFonts w:ascii="Calibri" w:hAnsi="Calibri"/>
          <w:sz w:val="28"/>
          <w:szCs w:val="28"/>
        </w:rPr>
      </w:pPr>
      <w:r w:rsidRPr="00513A40">
        <w:rPr>
          <w:rFonts w:ascii="Calibri" w:hAnsi="Calibri"/>
          <w:b/>
          <w:bCs/>
          <w:sz w:val="28"/>
          <w:szCs w:val="28"/>
        </w:rPr>
        <w:t xml:space="preserve">S8CS4. Students will use tools and instruments for observing, measuring, and manipulating equipment and materials in scientific activities utilizing safe laboratory procedures. </w:t>
      </w:r>
    </w:p>
    <w:p w:rsidR="00E644B9" w:rsidRPr="00513A40" w:rsidRDefault="00E644B9" w:rsidP="00513A40">
      <w:pPr>
        <w:pStyle w:val="Default"/>
        <w:ind w:firstLine="720"/>
        <w:jc w:val="both"/>
        <w:rPr>
          <w:rFonts w:ascii="Calibri" w:hAnsi="Calibri"/>
        </w:rPr>
      </w:pPr>
      <w:r w:rsidRPr="00513A40">
        <w:rPr>
          <w:rFonts w:ascii="Calibri" w:hAnsi="Calibri"/>
        </w:rPr>
        <w:t xml:space="preserve">a. Use appropriate technology to store and retrieve scientific information in topical, alphabetical, numerical, and keyword files, and create simple files. </w:t>
      </w:r>
    </w:p>
    <w:p w:rsidR="00E644B9" w:rsidRPr="00513A40" w:rsidRDefault="00E644B9" w:rsidP="00513A40">
      <w:pPr>
        <w:pStyle w:val="Default"/>
        <w:ind w:firstLine="720"/>
        <w:jc w:val="both"/>
        <w:rPr>
          <w:rFonts w:ascii="Calibri" w:hAnsi="Calibri"/>
        </w:rPr>
      </w:pPr>
      <w:r w:rsidRPr="00513A40">
        <w:rPr>
          <w:rFonts w:ascii="Calibri" w:hAnsi="Calibri"/>
        </w:rPr>
        <w:t xml:space="preserve">b. Use appropriate tools and units for measuring objects and/or substances. </w:t>
      </w:r>
    </w:p>
    <w:p w:rsidR="00E644B9" w:rsidRPr="00513A40" w:rsidRDefault="00E644B9" w:rsidP="00513A40">
      <w:pPr>
        <w:pStyle w:val="Default"/>
        <w:ind w:firstLine="720"/>
        <w:jc w:val="both"/>
        <w:rPr>
          <w:rFonts w:ascii="Calibri" w:hAnsi="Calibri"/>
        </w:rPr>
      </w:pPr>
      <w:r w:rsidRPr="00513A40">
        <w:rPr>
          <w:rFonts w:ascii="Calibri" w:hAnsi="Calibri"/>
        </w:rPr>
        <w:t xml:space="preserve">c. Learn and use standard safety practices when conducting scientific investigations. </w:t>
      </w:r>
    </w:p>
    <w:p w:rsidR="00E644B9" w:rsidRPr="00513A40" w:rsidRDefault="00E644B9" w:rsidP="00513A40">
      <w:pPr>
        <w:pStyle w:val="Default"/>
        <w:jc w:val="both"/>
        <w:rPr>
          <w:rFonts w:ascii="Calibri" w:hAnsi="Calibri"/>
        </w:rPr>
      </w:pPr>
    </w:p>
    <w:p w:rsidR="00E644B9" w:rsidRPr="00513A40" w:rsidRDefault="00E644B9" w:rsidP="00513A40">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E644B9" w:rsidRPr="00513A40" w:rsidRDefault="00E644B9" w:rsidP="00513A40">
      <w:pPr>
        <w:pStyle w:val="Default"/>
        <w:ind w:firstLine="720"/>
        <w:jc w:val="both"/>
        <w:rPr>
          <w:rFonts w:ascii="Calibri" w:hAnsi="Calibri"/>
        </w:rPr>
      </w:pPr>
      <w:r w:rsidRPr="00513A40">
        <w:rPr>
          <w:rFonts w:ascii="Calibri" w:hAnsi="Calibri"/>
        </w:rPr>
        <w:t xml:space="preserve">a. Observe and explain how parts can be related to other parts in a system such as the role of simple machines in complex machines. </w:t>
      </w:r>
    </w:p>
    <w:p w:rsidR="00E644B9" w:rsidRPr="00513A40" w:rsidRDefault="00E644B9" w:rsidP="00513A40">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E644B9" w:rsidRPr="00513A40" w:rsidRDefault="00E644B9" w:rsidP="00513A40">
      <w:pPr>
        <w:pStyle w:val="Default"/>
        <w:jc w:val="both"/>
        <w:rPr>
          <w:rFonts w:ascii="Calibri" w:hAnsi="Calibri"/>
          <w:b/>
          <w:bCs/>
        </w:rPr>
      </w:pPr>
    </w:p>
    <w:p w:rsidR="00E644B9" w:rsidRDefault="00E644B9" w:rsidP="00513A40">
      <w:pPr>
        <w:pStyle w:val="Default"/>
        <w:jc w:val="both"/>
        <w:rPr>
          <w:rFonts w:ascii="Calibri" w:hAnsi="Calibri"/>
          <w:b/>
          <w:bCs/>
        </w:rPr>
      </w:pPr>
    </w:p>
    <w:p w:rsidR="00E644B9" w:rsidRPr="00513A40" w:rsidRDefault="00E644B9" w:rsidP="00513A40">
      <w:pPr>
        <w:pStyle w:val="Default"/>
        <w:jc w:val="both"/>
        <w:rPr>
          <w:rFonts w:ascii="Calibri" w:hAnsi="Calibri"/>
          <w:sz w:val="28"/>
          <w:szCs w:val="28"/>
        </w:rPr>
      </w:pPr>
      <w:r w:rsidRPr="00513A40">
        <w:rPr>
          <w:rFonts w:ascii="Calibri" w:hAnsi="Calibri"/>
          <w:b/>
          <w:bCs/>
          <w:sz w:val="28"/>
          <w:szCs w:val="28"/>
        </w:rPr>
        <w:t xml:space="preserve">S8CS6. Students will communicate scientific ideas and activities clearly. </w:t>
      </w:r>
    </w:p>
    <w:p w:rsidR="00E644B9" w:rsidRPr="00513A40" w:rsidRDefault="00E644B9" w:rsidP="00513A40">
      <w:pPr>
        <w:pStyle w:val="Default"/>
        <w:ind w:firstLine="720"/>
        <w:jc w:val="both"/>
        <w:rPr>
          <w:rFonts w:ascii="Calibri" w:hAnsi="Calibri"/>
        </w:rPr>
      </w:pPr>
      <w:r w:rsidRPr="00513A40">
        <w:rPr>
          <w:rFonts w:ascii="Calibri" w:hAnsi="Calibri"/>
        </w:rPr>
        <w:t xml:space="preserve">a. Write clear, step-by-step instructions for conducting scientific investigations, operating a piece of equipment, or following a procedure. </w:t>
      </w:r>
    </w:p>
    <w:p w:rsidR="00E644B9" w:rsidRPr="00513A40" w:rsidRDefault="00E644B9" w:rsidP="00513A40">
      <w:pPr>
        <w:pStyle w:val="Default"/>
        <w:ind w:firstLine="720"/>
        <w:jc w:val="both"/>
        <w:rPr>
          <w:rFonts w:ascii="Calibri" w:hAnsi="Calibri"/>
        </w:rPr>
      </w:pPr>
      <w:r w:rsidRPr="00513A40">
        <w:rPr>
          <w:rFonts w:ascii="Calibri" w:hAnsi="Calibri"/>
        </w:rPr>
        <w:t xml:space="preserve">b. Write for scientific purposes incorporating information from a circle, bar, or line graph, data tables, diagrams, and symbols. </w:t>
      </w:r>
    </w:p>
    <w:p w:rsidR="00E644B9" w:rsidRPr="00513A40" w:rsidRDefault="00E644B9" w:rsidP="00513A40">
      <w:pPr>
        <w:pStyle w:val="Default"/>
        <w:ind w:firstLine="720"/>
        <w:jc w:val="both"/>
        <w:rPr>
          <w:rFonts w:ascii="Calibri" w:hAnsi="Calibri"/>
        </w:rPr>
      </w:pPr>
      <w:r w:rsidRPr="00513A40">
        <w:rPr>
          <w:rFonts w:ascii="Calibri" w:hAnsi="Calibri"/>
        </w:rPr>
        <w:t xml:space="preserve">c. Organize scientific information in appropriate tables, charts, and graphs, and identify relationships they reveal. </w:t>
      </w:r>
    </w:p>
    <w:p w:rsidR="00E644B9" w:rsidRPr="00513A40" w:rsidRDefault="00E644B9" w:rsidP="00513A40">
      <w:pPr>
        <w:pStyle w:val="Default"/>
        <w:jc w:val="both"/>
        <w:rPr>
          <w:rFonts w:ascii="Calibri" w:hAnsi="Calibri"/>
          <w:sz w:val="28"/>
          <w:szCs w:val="28"/>
        </w:rPr>
      </w:pPr>
    </w:p>
    <w:p w:rsidR="00E644B9" w:rsidRPr="00513A40" w:rsidRDefault="00E644B9" w:rsidP="00513A40">
      <w:pPr>
        <w:pStyle w:val="Default"/>
        <w:jc w:val="both"/>
        <w:rPr>
          <w:rFonts w:ascii="Cambria" w:hAnsi="Cambria"/>
          <w:sz w:val="28"/>
          <w:szCs w:val="28"/>
        </w:rPr>
      </w:pPr>
      <w:r w:rsidRPr="00513A40">
        <w:rPr>
          <w:rFonts w:ascii="Cambria" w:hAnsi="Cambria"/>
          <w:b/>
          <w:bCs/>
          <w:sz w:val="28"/>
          <w:szCs w:val="28"/>
        </w:rPr>
        <w:t xml:space="preserve">S8CS7. Students will question scientific claims and arguments effectively. </w:t>
      </w:r>
    </w:p>
    <w:p w:rsidR="00E644B9" w:rsidRPr="00513A40" w:rsidRDefault="00E644B9" w:rsidP="00513A40">
      <w:pPr>
        <w:pStyle w:val="Default"/>
        <w:ind w:firstLine="720"/>
        <w:rPr>
          <w:rFonts w:ascii="Calibri" w:hAnsi="Calibri"/>
        </w:rPr>
      </w:pPr>
      <w:r w:rsidRPr="00513A40">
        <w:rPr>
          <w:rFonts w:ascii="Calibri" w:hAnsi="Calibri"/>
        </w:rPr>
        <w:t xml:space="preserve">a. Question claims based on vague attributions (such as “Leading doctors say...”) or on statements made by people outside the area of their particular expertise. </w:t>
      </w:r>
    </w:p>
    <w:p w:rsidR="00E644B9" w:rsidRPr="00513A40" w:rsidRDefault="00E644B9" w:rsidP="00513A40">
      <w:pPr>
        <w:pStyle w:val="Default"/>
        <w:ind w:firstLine="720"/>
        <w:rPr>
          <w:rFonts w:ascii="Calibri" w:hAnsi="Calibri"/>
        </w:rPr>
      </w:pPr>
      <w:r w:rsidRPr="00513A40">
        <w:rPr>
          <w:rFonts w:ascii="Calibri" w:hAnsi="Calibri"/>
        </w:rPr>
        <w:t>b. Identify the flaws of reasoning in arguments that are based on poorly designed research (e.g., facts intermingled with opinion, conclusions based on insufficient evidence</w:t>
      </w:r>
    </w:p>
    <w:p w:rsidR="00E644B9" w:rsidRPr="00513A40" w:rsidRDefault="00E644B9" w:rsidP="00513A40">
      <w:pPr>
        <w:pStyle w:val="Default"/>
        <w:ind w:firstLine="720"/>
        <w:rPr>
          <w:rFonts w:ascii="Calibri" w:hAnsi="Calibri"/>
        </w:rPr>
      </w:pPr>
      <w:r w:rsidRPr="00513A40">
        <w:rPr>
          <w:rFonts w:ascii="Calibri" w:hAnsi="Calibri"/>
        </w:rPr>
        <w:t xml:space="preserve">c. Question the value of arguments based on small samples of data, biased samples, or samples for which there was no control. </w:t>
      </w:r>
    </w:p>
    <w:p w:rsidR="00E644B9" w:rsidRPr="00513A40" w:rsidRDefault="00E644B9" w:rsidP="00513A40">
      <w:pPr>
        <w:pStyle w:val="Default"/>
        <w:rPr>
          <w:rFonts w:ascii="Calibri" w:hAnsi="Calibri"/>
        </w:rPr>
      </w:pPr>
      <w:r w:rsidRPr="00513A40">
        <w:rPr>
          <w:rFonts w:ascii="Calibri" w:hAnsi="Calibri"/>
        </w:rPr>
        <w:t xml:space="preserve">d. Recognize that there may be more than one way to interpret a given set of findings. </w:t>
      </w:r>
    </w:p>
    <w:p w:rsidR="00E644B9" w:rsidRPr="00513A40" w:rsidRDefault="00E644B9" w:rsidP="00513A40">
      <w:pPr>
        <w:pStyle w:val="Default"/>
        <w:rPr>
          <w:rFonts w:ascii="Cambria" w:hAnsi="Cambria"/>
          <w:sz w:val="32"/>
          <w:szCs w:val="32"/>
        </w:rPr>
      </w:pPr>
    </w:p>
    <w:p w:rsidR="00E644B9" w:rsidRPr="00513A40" w:rsidRDefault="00E644B9" w:rsidP="001D79B0">
      <w:pPr>
        <w:pStyle w:val="Default"/>
        <w:rPr>
          <w:rFonts w:ascii="Cambria" w:hAnsi="Cambria"/>
          <w:sz w:val="32"/>
          <w:szCs w:val="32"/>
        </w:rPr>
      </w:pPr>
      <w:r w:rsidRPr="00513A40">
        <w:rPr>
          <w:rFonts w:ascii="Cambria" w:hAnsi="Cambria"/>
          <w:b/>
          <w:bCs/>
          <w:sz w:val="32"/>
          <w:szCs w:val="32"/>
          <w:u w:val="single"/>
        </w:rPr>
        <w:t xml:space="preserve">The Nature of Science </w:t>
      </w:r>
    </w:p>
    <w:p w:rsidR="00E644B9" w:rsidRPr="00513A40" w:rsidRDefault="00E644B9" w:rsidP="001D79B0">
      <w:pPr>
        <w:pStyle w:val="Default"/>
        <w:ind w:left="740" w:hanging="740"/>
        <w:rPr>
          <w:rFonts w:ascii="Calibri" w:hAnsi="Calibri"/>
          <w:sz w:val="28"/>
          <w:szCs w:val="28"/>
        </w:rPr>
      </w:pPr>
      <w:r w:rsidRPr="00513A40">
        <w:rPr>
          <w:rFonts w:ascii="Calibri" w:hAnsi="Calibri"/>
          <w:b/>
          <w:bCs/>
          <w:sz w:val="28"/>
          <w:szCs w:val="28"/>
        </w:rPr>
        <w:t xml:space="preserve">S8CS8. Students will be familiar with the characteristics of scientific knowledge and how it is achieved. </w:t>
      </w:r>
    </w:p>
    <w:p w:rsidR="00E644B9" w:rsidRPr="00513A40" w:rsidRDefault="00E644B9" w:rsidP="00513A40">
      <w:pPr>
        <w:pStyle w:val="Default"/>
        <w:rPr>
          <w:rFonts w:ascii="Calibri" w:hAnsi="Calibri"/>
        </w:rPr>
      </w:pPr>
      <w:r w:rsidRPr="00513A40">
        <w:rPr>
          <w:rFonts w:ascii="Calibri" w:hAnsi="Calibri"/>
        </w:rPr>
        <w:t xml:space="preserve">Students will apply the following to scientific concepts: </w:t>
      </w:r>
    </w:p>
    <w:p w:rsidR="00E644B9" w:rsidRPr="00513A40" w:rsidRDefault="00E644B9" w:rsidP="00513A40">
      <w:pPr>
        <w:pStyle w:val="Default"/>
        <w:ind w:firstLine="720"/>
        <w:rPr>
          <w:rFonts w:ascii="Calibri" w:hAnsi="Calibri"/>
        </w:rPr>
      </w:pPr>
      <w:r w:rsidRPr="00513A40">
        <w:rPr>
          <w:rFonts w:ascii="Calibri" w:hAnsi="Calibri"/>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E644B9" w:rsidRPr="00513A40" w:rsidRDefault="00E644B9" w:rsidP="00513A40">
      <w:pPr>
        <w:pStyle w:val="Default"/>
        <w:ind w:firstLine="720"/>
        <w:rPr>
          <w:rFonts w:ascii="Calibri" w:hAnsi="Calibri"/>
        </w:rPr>
      </w:pPr>
      <w:r w:rsidRPr="00513A40">
        <w:rPr>
          <w:rFonts w:ascii="Calibri" w:hAnsi="Calibri"/>
        </w:rPr>
        <w:t xml:space="preserve">b. When new experimental results are inconsistent with an existing, well-established theory, scientists may pursue further experimentation to determine whether the results are flawed or the theory requires modification. </w:t>
      </w:r>
    </w:p>
    <w:p w:rsidR="00E644B9" w:rsidRDefault="00E644B9" w:rsidP="00513A40">
      <w:pPr>
        <w:pStyle w:val="Default"/>
        <w:ind w:firstLine="720"/>
        <w:rPr>
          <w:rFonts w:ascii="Calibri" w:hAnsi="Calibri"/>
        </w:rPr>
      </w:pPr>
      <w:r w:rsidRPr="00513A40">
        <w:rPr>
          <w:rFonts w:ascii="Calibri" w:hAnsi="Calibri"/>
        </w:rPr>
        <w:t xml:space="preserve">c. As prevailing theories are challenged by new information, scientific knowledge may change. </w:t>
      </w:r>
    </w:p>
    <w:p w:rsidR="00E644B9" w:rsidRPr="00513A40" w:rsidRDefault="00E644B9" w:rsidP="00513A40">
      <w:pPr>
        <w:pStyle w:val="Default"/>
        <w:rPr>
          <w:rFonts w:ascii="Calibri" w:hAnsi="Calibri"/>
          <w:sz w:val="28"/>
          <w:szCs w:val="28"/>
        </w:rPr>
      </w:pPr>
    </w:p>
    <w:p w:rsidR="00E644B9" w:rsidRPr="00513A40" w:rsidRDefault="00E644B9" w:rsidP="00513A40">
      <w:pPr>
        <w:pStyle w:val="Default"/>
        <w:rPr>
          <w:rFonts w:ascii="Calibri" w:hAnsi="Calibri"/>
          <w:sz w:val="28"/>
          <w:szCs w:val="28"/>
        </w:rPr>
      </w:pPr>
      <w:r w:rsidRPr="00513A40">
        <w:rPr>
          <w:rFonts w:ascii="Calibri" w:hAnsi="Calibri"/>
          <w:b/>
          <w:bCs/>
          <w:sz w:val="28"/>
          <w:szCs w:val="28"/>
        </w:rPr>
        <w:t xml:space="preserve">S8CS9. Students will understand the features of the process of scientific inquiry. </w:t>
      </w:r>
    </w:p>
    <w:p w:rsidR="00E644B9" w:rsidRPr="00513A40" w:rsidRDefault="00E644B9" w:rsidP="001D79B0">
      <w:pPr>
        <w:pStyle w:val="Default"/>
        <w:ind w:left="740" w:hanging="740"/>
        <w:rPr>
          <w:rFonts w:ascii="Calibri" w:hAnsi="Calibri"/>
        </w:rPr>
      </w:pPr>
      <w:r w:rsidRPr="00513A40">
        <w:rPr>
          <w:rFonts w:ascii="Calibri" w:hAnsi="Calibri"/>
        </w:rPr>
        <w:t xml:space="preserve">Students will apply the following to inquiry learning practices: </w:t>
      </w:r>
    </w:p>
    <w:p w:rsidR="00E644B9" w:rsidRPr="00513A40" w:rsidRDefault="00E644B9" w:rsidP="001D79B0">
      <w:pPr>
        <w:pStyle w:val="Default"/>
        <w:ind w:left="1300" w:hanging="360"/>
        <w:rPr>
          <w:rFonts w:ascii="Calibri" w:hAnsi="Calibri"/>
        </w:rPr>
      </w:pPr>
      <w:r w:rsidRPr="00513A40">
        <w:rPr>
          <w:rFonts w:ascii="Calibri" w:hAnsi="Calibri"/>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E644B9" w:rsidRPr="005B20E3" w:rsidRDefault="00E644B9" w:rsidP="00513A40">
      <w:pPr>
        <w:pStyle w:val="Default"/>
        <w:ind w:firstLine="720"/>
        <w:rPr>
          <w:rFonts w:ascii="Calibri" w:hAnsi="Calibri"/>
        </w:rPr>
      </w:pPr>
      <w:r w:rsidRPr="005B20E3">
        <w:rPr>
          <w:rFonts w:ascii="Calibri" w:hAnsi="Calibri"/>
        </w:rPr>
        <w:t xml:space="preserve">b. Scientific investigations usually involve collecting evidence, reasoning, devising hypotheses, and formulating explanations to make sense of collected evidence. </w:t>
      </w:r>
    </w:p>
    <w:p w:rsidR="00E644B9" w:rsidRPr="005B20E3" w:rsidRDefault="00E644B9" w:rsidP="00513A40">
      <w:pPr>
        <w:pStyle w:val="Default"/>
        <w:ind w:firstLine="720"/>
        <w:rPr>
          <w:rFonts w:ascii="Calibri" w:hAnsi="Calibri"/>
        </w:rPr>
      </w:pPr>
      <w:r w:rsidRPr="005B20E3">
        <w:rPr>
          <w:rFonts w:ascii="Calibri" w:hAnsi="Calibri"/>
        </w:rPr>
        <w:t xml:space="preserve">c. Scientific experiments investigate the effect of one variable on another. All other variables are kept constant. </w:t>
      </w:r>
    </w:p>
    <w:p w:rsidR="00E644B9" w:rsidRPr="005B20E3" w:rsidRDefault="00E644B9" w:rsidP="00513A40">
      <w:pPr>
        <w:pStyle w:val="Default"/>
        <w:ind w:firstLine="720"/>
        <w:rPr>
          <w:rFonts w:ascii="Calibri" w:hAnsi="Calibri"/>
        </w:rPr>
      </w:pPr>
      <w:r w:rsidRPr="005B20E3">
        <w:rPr>
          <w:rFonts w:ascii="Calibri" w:hAnsi="Calibri"/>
        </w:rPr>
        <w:t xml:space="preserve">d. Scientists often collaborate to design research. To prevent this bias, scientists conduct independent studies of the same questions. </w:t>
      </w:r>
    </w:p>
    <w:p w:rsidR="00E644B9" w:rsidRPr="005B20E3" w:rsidRDefault="00E644B9" w:rsidP="00513A40">
      <w:pPr>
        <w:pStyle w:val="Default"/>
        <w:ind w:firstLine="720"/>
        <w:rPr>
          <w:rFonts w:ascii="Calibri" w:hAnsi="Calibri"/>
        </w:rPr>
      </w:pPr>
      <w:r w:rsidRPr="005B20E3">
        <w:rPr>
          <w:rFonts w:ascii="Calibri" w:hAnsi="Calibri"/>
        </w:rPr>
        <w:t xml:space="preserve">e. Accurate record keeping, data sharing, and replication of results are essential for maintaining an investigator’s credibility with other scientists and society. </w:t>
      </w:r>
    </w:p>
    <w:p w:rsidR="00E644B9" w:rsidRPr="005B20E3" w:rsidRDefault="00E644B9" w:rsidP="00513A40">
      <w:pPr>
        <w:pStyle w:val="Default"/>
        <w:ind w:left="740" w:hanging="20"/>
        <w:rPr>
          <w:rFonts w:ascii="Calibri" w:hAnsi="Calibri"/>
        </w:rPr>
      </w:pPr>
      <w:r w:rsidRPr="005B20E3">
        <w:rPr>
          <w:rFonts w:ascii="Calibri" w:hAnsi="Calibri"/>
        </w:rPr>
        <w:t xml:space="preserve">f. Scientists use technology and mathematics to enhance the process of scientific inquiry. </w:t>
      </w:r>
    </w:p>
    <w:p w:rsidR="00E644B9" w:rsidRPr="005B20E3" w:rsidRDefault="00E644B9" w:rsidP="00513A40">
      <w:pPr>
        <w:pStyle w:val="Default"/>
        <w:ind w:firstLine="720"/>
        <w:rPr>
          <w:rFonts w:ascii="Calibri" w:hAnsi="Calibri"/>
        </w:rPr>
      </w:pPr>
      <w:r w:rsidRPr="005B20E3">
        <w:rPr>
          <w:rFonts w:ascii="Calibri" w:hAnsi="Calibri"/>
        </w:rPr>
        <w:t xml:space="preserve">g. The ethics of science require that special care must be taken and used for human subjects and animals in scientific research. Scientists must adhere to the appropriate rules and guidelines when conducting research. </w:t>
      </w:r>
    </w:p>
    <w:p w:rsidR="00E644B9" w:rsidRDefault="00E644B9" w:rsidP="001D79B0">
      <w:pPr>
        <w:pStyle w:val="Default"/>
        <w:rPr>
          <w:rFonts w:ascii="Cambria" w:hAnsi="Cambria"/>
          <w:b/>
          <w:bCs/>
          <w:sz w:val="22"/>
          <w:szCs w:val="22"/>
          <w:u w:val="single"/>
        </w:rPr>
      </w:pPr>
    </w:p>
    <w:p w:rsidR="00E644B9" w:rsidRDefault="00E644B9" w:rsidP="001D79B0">
      <w:pPr>
        <w:pStyle w:val="Default"/>
        <w:rPr>
          <w:rFonts w:ascii="Cambria" w:hAnsi="Cambria"/>
          <w:b/>
          <w:bCs/>
          <w:sz w:val="22"/>
          <w:szCs w:val="22"/>
          <w:u w:val="single"/>
        </w:rPr>
      </w:pPr>
    </w:p>
    <w:p w:rsidR="00E644B9" w:rsidRDefault="00E644B9" w:rsidP="001D79B0">
      <w:pPr>
        <w:pStyle w:val="Default"/>
        <w:rPr>
          <w:rFonts w:ascii="Cambria" w:hAnsi="Cambria"/>
          <w:b/>
          <w:bCs/>
          <w:sz w:val="28"/>
          <w:szCs w:val="28"/>
          <w:u w:val="single"/>
        </w:rPr>
      </w:pPr>
      <w:r w:rsidRPr="005B20E3">
        <w:rPr>
          <w:rFonts w:ascii="Cambria" w:hAnsi="Cambria"/>
          <w:b/>
          <w:bCs/>
          <w:sz w:val="28"/>
          <w:szCs w:val="28"/>
          <w:u w:val="single"/>
        </w:rPr>
        <w:t xml:space="preserve">Co-Requisite – Content </w:t>
      </w:r>
    </w:p>
    <w:p w:rsidR="00E644B9" w:rsidRPr="005B20E3" w:rsidRDefault="00E644B9" w:rsidP="001D79B0">
      <w:pPr>
        <w:pStyle w:val="Default"/>
        <w:rPr>
          <w:rFonts w:ascii="Cambria" w:hAnsi="Cambria"/>
          <w:sz w:val="28"/>
          <w:szCs w:val="28"/>
        </w:rPr>
      </w:pPr>
    </w:p>
    <w:p w:rsidR="00E644B9" w:rsidRPr="005B20E3" w:rsidRDefault="00E644B9" w:rsidP="001D79B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E644B9" w:rsidRPr="005B20E3" w:rsidRDefault="00E644B9" w:rsidP="005B20E3">
      <w:pPr>
        <w:pStyle w:val="Default"/>
        <w:ind w:firstLine="720"/>
        <w:rPr>
          <w:rFonts w:ascii="Calibri" w:hAnsi="Calibri"/>
          <w:sz w:val="22"/>
          <w:szCs w:val="22"/>
        </w:rPr>
      </w:pPr>
      <w:r w:rsidRPr="005B20E3">
        <w:rPr>
          <w:rFonts w:ascii="Calibri" w:hAnsi="Calibri"/>
          <w:sz w:val="22"/>
          <w:szCs w:val="22"/>
        </w:rPr>
        <w:t xml:space="preserve">a. </w:t>
      </w:r>
      <w:r w:rsidRPr="00FB146A">
        <w:rPr>
          <w:rFonts w:ascii="Calibri" w:hAnsi="Calibri"/>
          <w:sz w:val="22"/>
          <w:szCs w:val="22"/>
          <w:highlight w:val="yellow"/>
        </w:rPr>
        <w:t>Distinguish between atoms and molecules.</w:t>
      </w:r>
      <w:r w:rsidRPr="005B20E3">
        <w:rPr>
          <w:rFonts w:ascii="Calibri" w:hAnsi="Calibri"/>
          <w:sz w:val="22"/>
          <w:szCs w:val="22"/>
        </w:rPr>
        <w:t xml:space="preserve"> </w:t>
      </w:r>
    </w:p>
    <w:p w:rsidR="00E644B9" w:rsidRPr="005B20E3" w:rsidRDefault="00E644B9" w:rsidP="005B20E3">
      <w:pPr>
        <w:pStyle w:val="Default"/>
        <w:ind w:firstLine="720"/>
        <w:rPr>
          <w:rFonts w:ascii="Calibri" w:hAnsi="Calibri"/>
          <w:sz w:val="22"/>
          <w:szCs w:val="22"/>
        </w:rPr>
      </w:pPr>
      <w:r w:rsidRPr="00FB146A">
        <w:rPr>
          <w:rFonts w:ascii="Calibri" w:hAnsi="Calibri"/>
          <w:sz w:val="22"/>
          <w:szCs w:val="22"/>
          <w:highlight w:val="yellow"/>
        </w:rPr>
        <w:t>b. Describe the difference between pure substances (elements and compounds) and mixtures.</w:t>
      </w:r>
      <w:r w:rsidRPr="005B20E3">
        <w:rPr>
          <w:rFonts w:ascii="Calibri" w:hAnsi="Calibri"/>
          <w:sz w:val="22"/>
          <w:szCs w:val="22"/>
        </w:rPr>
        <w:t xml:space="preserve"> </w:t>
      </w:r>
    </w:p>
    <w:p w:rsidR="00E644B9" w:rsidRPr="005B20E3" w:rsidRDefault="00E644B9" w:rsidP="005B20E3">
      <w:pPr>
        <w:pStyle w:val="Default"/>
        <w:ind w:firstLine="720"/>
        <w:rPr>
          <w:rFonts w:ascii="Calibri" w:hAnsi="Calibri"/>
          <w:sz w:val="22"/>
          <w:szCs w:val="22"/>
        </w:rPr>
      </w:pPr>
      <w:r w:rsidRPr="000E0290">
        <w:rPr>
          <w:rFonts w:ascii="Calibri" w:hAnsi="Calibri"/>
          <w:sz w:val="22"/>
          <w:szCs w:val="22"/>
          <w:highlight w:val="yellow"/>
        </w:rPr>
        <w:t>c. Describe the movement of particles in solids, liquids, gases, and plasmas states.</w:t>
      </w:r>
      <w:r w:rsidRPr="005B20E3">
        <w:rPr>
          <w:rFonts w:ascii="Calibri" w:hAnsi="Calibri"/>
          <w:sz w:val="22"/>
          <w:szCs w:val="22"/>
        </w:rPr>
        <w:t xml:space="preserve"> </w:t>
      </w:r>
    </w:p>
    <w:p w:rsidR="00E644B9" w:rsidRPr="00390778" w:rsidRDefault="00E644B9" w:rsidP="005B20E3">
      <w:pPr>
        <w:pStyle w:val="Default"/>
        <w:ind w:left="720"/>
        <w:rPr>
          <w:rFonts w:ascii="Calibri" w:hAnsi="Calibri"/>
          <w:sz w:val="22"/>
          <w:szCs w:val="22"/>
          <w:highlight w:val="cyan"/>
        </w:rPr>
      </w:pPr>
      <w:r w:rsidRPr="00390778">
        <w:rPr>
          <w:rFonts w:ascii="Calibri" w:hAnsi="Calibri"/>
          <w:sz w:val="22"/>
          <w:szCs w:val="22"/>
          <w:highlight w:val="cyan"/>
        </w:rPr>
        <w:t xml:space="preserve">d. Distinguish between physical and chemical properties of matter as physical (i.e., density, melting point, boiling point) or chemical (i.e., reactivity, combustibility). </w:t>
      </w:r>
    </w:p>
    <w:p w:rsidR="00E644B9" w:rsidRPr="005B20E3" w:rsidRDefault="00E644B9" w:rsidP="005B20E3">
      <w:pPr>
        <w:pStyle w:val="Default"/>
        <w:ind w:left="720"/>
        <w:rPr>
          <w:rFonts w:ascii="Calibri" w:hAnsi="Calibri"/>
          <w:sz w:val="22"/>
          <w:szCs w:val="22"/>
        </w:rPr>
      </w:pPr>
      <w:r w:rsidRPr="00390778">
        <w:rPr>
          <w:rFonts w:ascii="Calibri" w:hAnsi="Calibri"/>
          <w:sz w:val="22"/>
          <w:szCs w:val="22"/>
          <w:highlight w:val="cyan"/>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E644B9" w:rsidRPr="005B20E3" w:rsidRDefault="00E644B9" w:rsidP="005B20E3">
      <w:pPr>
        <w:pStyle w:val="Default"/>
        <w:ind w:firstLine="720"/>
        <w:rPr>
          <w:rFonts w:ascii="Calibri" w:hAnsi="Calibri"/>
          <w:sz w:val="22"/>
          <w:szCs w:val="22"/>
        </w:rPr>
      </w:pPr>
      <w:r w:rsidRPr="00FB146A">
        <w:rPr>
          <w:rFonts w:ascii="Calibri" w:hAnsi="Calibri"/>
          <w:sz w:val="22"/>
          <w:szCs w:val="22"/>
          <w:highlight w:val="yellow"/>
        </w:rPr>
        <w:t>f. Recognize that there are more than 100 elements and some have similar properties as shown on the Periodic Table of Elements.</w:t>
      </w:r>
      <w:r w:rsidRPr="005B20E3">
        <w:rPr>
          <w:rFonts w:ascii="Calibri" w:hAnsi="Calibri"/>
          <w:sz w:val="22"/>
          <w:szCs w:val="22"/>
        </w:rPr>
        <w:t xml:space="preserve"> </w:t>
      </w:r>
    </w:p>
    <w:p w:rsidR="00E644B9" w:rsidRPr="005B20E3" w:rsidRDefault="00E644B9" w:rsidP="005B20E3">
      <w:pPr>
        <w:pStyle w:val="Default"/>
        <w:ind w:firstLine="720"/>
        <w:rPr>
          <w:rFonts w:ascii="Calibri" w:hAnsi="Calibri"/>
          <w:sz w:val="22"/>
          <w:szCs w:val="22"/>
        </w:rPr>
      </w:pPr>
      <w:r w:rsidRPr="005B20E3">
        <w:rPr>
          <w:rFonts w:ascii="Calibri" w:hAnsi="Calibri"/>
          <w:sz w:val="22"/>
          <w:szCs w:val="22"/>
        </w:rPr>
        <w:t xml:space="preserve">g. Identify and demonstrate the Law of Conservation of Matter. </w:t>
      </w:r>
    </w:p>
    <w:p w:rsidR="00E644B9" w:rsidRPr="005B20E3" w:rsidRDefault="00E644B9" w:rsidP="001D79B0">
      <w:pPr>
        <w:pStyle w:val="Default"/>
        <w:rPr>
          <w:rFonts w:ascii="Cambria" w:hAnsi="Cambria"/>
          <w:sz w:val="28"/>
          <w:szCs w:val="28"/>
        </w:rPr>
      </w:pPr>
    </w:p>
    <w:p w:rsidR="00E644B9" w:rsidRPr="005B20E3" w:rsidRDefault="00E644B9" w:rsidP="001D79B0">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E644B9" w:rsidRPr="005B20E3" w:rsidRDefault="00E644B9" w:rsidP="005B20E3">
      <w:pPr>
        <w:pStyle w:val="Default"/>
        <w:ind w:firstLine="720"/>
        <w:rPr>
          <w:rFonts w:ascii="Calibri" w:hAnsi="Calibri"/>
        </w:rPr>
      </w:pPr>
      <w:r w:rsidRPr="005B20E3">
        <w:rPr>
          <w:rFonts w:ascii="Calibri" w:hAnsi="Calibri"/>
        </w:rPr>
        <w:t xml:space="preserve">a. Explain energy transformation in terms of the Law of Conservation of Energy. </w:t>
      </w:r>
    </w:p>
    <w:p w:rsidR="00E644B9" w:rsidRPr="005B20E3" w:rsidRDefault="00E644B9" w:rsidP="005B20E3">
      <w:pPr>
        <w:pStyle w:val="Default"/>
        <w:ind w:firstLine="720"/>
        <w:rPr>
          <w:rFonts w:ascii="Calibri" w:hAnsi="Calibri"/>
        </w:rPr>
      </w:pPr>
      <w:r w:rsidRPr="005B20E3">
        <w:rPr>
          <w:rFonts w:ascii="Calibri" w:hAnsi="Calibri"/>
        </w:rPr>
        <w:t xml:space="preserve">b. Explain the relationship between potential and kinetic energy. </w:t>
      </w:r>
    </w:p>
    <w:p w:rsidR="00E644B9" w:rsidRPr="005B20E3" w:rsidRDefault="00E644B9" w:rsidP="005B20E3">
      <w:pPr>
        <w:pStyle w:val="Default"/>
        <w:ind w:firstLine="720"/>
        <w:rPr>
          <w:rFonts w:ascii="Calibri" w:hAnsi="Calibri"/>
        </w:rPr>
      </w:pPr>
      <w:r w:rsidRPr="005B20E3">
        <w:rPr>
          <w:rFonts w:ascii="Calibri" w:hAnsi="Calibri"/>
        </w:rPr>
        <w:t xml:space="preserve">c. Compare and contrast the different forms of energy (heat, light, electricity, mechanical motion, sound) and their characteristics. </w:t>
      </w:r>
    </w:p>
    <w:p w:rsidR="00E644B9" w:rsidRDefault="00E644B9" w:rsidP="005B20E3">
      <w:pPr>
        <w:pStyle w:val="Default"/>
        <w:ind w:firstLine="720"/>
        <w:rPr>
          <w:rFonts w:ascii="Calibri" w:hAnsi="Calibri"/>
        </w:rPr>
      </w:pPr>
      <w:r w:rsidRPr="005B20E3">
        <w:rPr>
          <w:rFonts w:ascii="Calibri" w:hAnsi="Calibri"/>
        </w:rPr>
        <w:t xml:space="preserve">d. Describe how heat can be transferred through matter by the collisions of atoms (conduction) or through space (radiation). In a liquid or gas, currents will facilitate the transfer of heat (convection). </w:t>
      </w:r>
    </w:p>
    <w:p w:rsidR="00E644B9" w:rsidRPr="005B20E3" w:rsidRDefault="00E644B9" w:rsidP="005B20E3">
      <w:pPr>
        <w:pStyle w:val="Default"/>
        <w:ind w:firstLine="720"/>
        <w:rPr>
          <w:rFonts w:ascii="Calibri" w:hAnsi="Calibri"/>
          <w:sz w:val="28"/>
          <w:szCs w:val="28"/>
        </w:rPr>
      </w:pPr>
    </w:p>
    <w:p w:rsidR="00E644B9" w:rsidRPr="005B20E3" w:rsidRDefault="00E644B9" w:rsidP="001D79B0">
      <w:pPr>
        <w:pStyle w:val="Default"/>
        <w:rPr>
          <w:rFonts w:ascii="Calibri" w:hAnsi="Calibri"/>
          <w:sz w:val="28"/>
          <w:szCs w:val="28"/>
        </w:rPr>
      </w:pPr>
      <w:r w:rsidRPr="005B20E3">
        <w:rPr>
          <w:rFonts w:ascii="Calibri" w:hAnsi="Calibri"/>
          <w:b/>
          <w:bCs/>
          <w:sz w:val="28"/>
          <w:szCs w:val="28"/>
        </w:rPr>
        <w:t xml:space="preserve">S8P3. Students will investigate relationship between force, mass, and the motion of objects. </w:t>
      </w:r>
    </w:p>
    <w:p w:rsidR="00E644B9" w:rsidRPr="005B20E3" w:rsidRDefault="00E644B9" w:rsidP="005B20E3">
      <w:pPr>
        <w:pStyle w:val="Default"/>
        <w:ind w:firstLine="720"/>
        <w:rPr>
          <w:rFonts w:ascii="Calibri" w:hAnsi="Calibri"/>
        </w:rPr>
      </w:pPr>
      <w:r w:rsidRPr="005B20E3">
        <w:rPr>
          <w:rFonts w:ascii="Calibri" w:hAnsi="Calibri"/>
        </w:rPr>
        <w:t xml:space="preserve">a. Determine the relationship between velocity and acceleration. </w:t>
      </w:r>
    </w:p>
    <w:p w:rsidR="00E644B9" w:rsidRPr="005B20E3" w:rsidRDefault="00E644B9" w:rsidP="005B20E3">
      <w:pPr>
        <w:pStyle w:val="Default"/>
        <w:ind w:firstLine="720"/>
        <w:rPr>
          <w:rFonts w:ascii="Calibri" w:hAnsi="Calibri"/>
        </w:rPr>
      </w:pPr>
      <w:r w:rsidRPr="005B20E3">
        <w:rPr>
          <w:rFonts w:ascii="Calibri" w:hAnsi="Calibri"/>
        </w:rPr>
        <w:t xml:space="preserve">b. Demonstrate the effect of balanced and unbalanced forces on an object in terms of gravity, inertia, and friction. </w:t>
      </w:r>
    </w:p>
    <w:p w:rsidR="00E644B9" w:rsidRDefault="00E644B9" w:rsidP="005B20E3">
      <w:pPr>
        <w:pStyle w:val="Default"/>
        <w:ind w:firstLine="720"/>
        <w:rPr>
          <w:rFonts w:ascii="Calibri" w:hAnsi="Calibri"/>
        </w:rPr>
      </w:pPr>
      <w:r w:rsidRPr="005B20E3">
        <w:rPr>
          <w:rFonts w:ascii="Calibri" w:hAnsi="Calibri"/>
        </w:rPr>
        <w:t xml:space="preserve">c. Demonstrate the effect of simple machines (lever, inclined plane, pulley, wedge, screw, and wheel and axle) on work. </w:t>
      </w:r>
    </w:p>
    <w:p w:rsidR="00E644B9" w:rsidRPr="005B20E3" w:rsidRDefault="00E644B9" w:rsidP="005B20E3">
      <w:pPr>
        <w:pStyle w:val="Default"/>
        <w:ind w:firstLine="720"/>
        <w:rPr>
          <w:rFonts w:ascii="Calibri" w:hAnsi="Calibri"/>
        </w:rPr>
      </w:pPr>
    </w:p>
    <w:p w:rsidR="00E644B9" w:rsidRPr="005B20E3" w:rsidRDefault="00E644B9" w:rsidP="001D79B0">
      <w:pPr>
        <w:pStyle w:val="Default"/>
        <w:rPr>
          <w:rFonts w:ascii="Calibri" w:hAnsi="Calibri"/>
          <w:b/>
          <w:bCs/>
          <w:sz w:val="28"/>
          <w:szCs w:val="28"/>
        </w:rPr>
      </w:pPr>
      <w:r w:rsidRPr="005B20E3">
        <w:rPr>
          <w:rFonts w:ascii="Calibri" w:hAnsi="Calibri"/>
          <w:b/>
          <w:bCs/>
          <w:sz w:val="28"/>
          <w:szCs w:val="28"/>
        </w:rPr>
        <w:t xml:space="preserve">S8P4. Students will explore the wave nature of sound and electromagnetic radiation. </w:t>
      </w:r>
    </w:p>
    <w:p w:rsidR="00E644B9" w:rsidRPr="005B20E3" w:rsidRDefault="00E644B9" w:rsidP="005B20E3">
      <w:pPr>
        <w:pStyle w:val="Default"/>
        <w:ind w:firstLine="720"/>
        <w:rPr>
          <w:rFonts w:ascii="Calibri" w:hAnsi="Calibri"/>
        </w:rPr>
      </w:pPr>
      <w:r w:rsidRPr="005B20E3">
        <w:rPr>
          <w:rFonts w:ascii="Calibri" w:hAnsi="Calibri"/>
        </w:rPr>
        <w:t xml:space="preserve">a. Identify the characteristics of electromagnetic and mechanical waves. </w:t>
      </w:r>
    </w:p>
    <w:p w:rsidR="00E644B9" w:rsidRPr="005B20E3" w:rsidRDefault="00E644B9" w:rsidP="005B20E3">
      <w:pPr>
        <w:pStyle w:val="Default"/>
        <w:ind w:firstLine="720"/>
        <w:rPr>
          <w:rFonts w:ascii="Calibri" w:hAnsi="Calibri"/>
        </w:rPr>
      </w:pPr>
      <w:r w:rsidRPr="005B20E3">
        <w:rPr>
          <w:rFonts w:ascii="Calibri" w:hAnsi="Calibri"/>
        </w:rPr>
        <w:t xml:space="preserve">b. Describe how the behavior of light waves is manipulated causing reflection, refraction diffraction, and absorption. </w:t>
      </w:r>
    </w:p>
    <w:p w:rsidR="00E644B9" w:rsidRPr="005B20E3" w:rsidRDefault="00E644B9" w:rsidP="005B20E3">
      <w:pPr>
        <w:pStyle w:val="Default"/>
        <w:ind w:left="720"/>
        <w:rPr>
          <w:rFonts w:ascii="Calibri" w:hAnsi="Calibri"/>
        </w:rPr>
      </w:pPr>
      <w:r w:rsidRPr="005B20E3">
        <w:rPr>
          <w:rFonts w:ascii="Calibri" w:hAnsi="Calibri"/>
        </w:rPr>
        <w:t xml:space="preserve">c. Explain how the human eye sees objects and colors in terms of wavelengths. </w:t>
      </w:r>
    </w:p>
    <w:p w:rsidR="00E644B9" w:rsidRPr="005B20E3" w:rsidRDefault="00E644B9" w:rsidP="005B20E3">
      <w:pPr>
        <w:pStyle w:val="Default"/>
        <w:ind w:firstLine="720"/>
        <w:rPr>
          <w:rFonts w:ascii="Calibri" w:hAnsi="Calibri"/>
        </w:rPr>
      </w:pPr>
      <w:r w:rsidRPr="005B20E3">
        <w:rPr>
          <w:rFonts w:ascii="Calibri" w:hAnsi="Calibri"/>
        </w:rPr>
        <w:t xml:space="preserve">d. Describe how the behavior of waves is affected by medium (such as air, water, solids). </w:t>
      </w:r>
    </w:p>
    <w:p w:rsidR="00E644B9" w:rsidRPr="005B20E3" w:rsidRDefault="00E644B9" w:rsidP="005B20E3">
      <w:pPr>
        <w:pStyle w:val="Default"/>
        <w:ind w:firstLine="720"/>
        <w:rPr>
          <w:rFonts w:ascii="Calibri" w:hAnsi="Calibri"/>
        </w:rPr>
      </w:pPr>
      <w:r w:rsidRPr="005B20E3">
        <w:rPr>
          <w:rFonts w:ascii="Calibri" w:hAnsi="Calibri"/>
        </w:rPr>
        <w:t xml:space="preserve">e. Relate the properties of sound to everyday experiences. </w:t>
      </w:r>
    </w:p>
    <w:p w:rsidR="00E644B9" w:rsidRDefault="00E644B9" w:rsidP="005B20E3">
      <w:pPr>
        <w:pStyle w:val="Default"/>
        <w:ind w:firstLine="720"/>
        <w:rPr>
          <w:rFonts w:ascii="Calibri" w:hAnsi="Calibri"/>
        </w:rPr>
      </w:pPr>
      <w:r w:rsidRPr="005B20E3">
        <w:rPr>
          <w:rFonts w:ascii="Calibri" w:hAnsi="Calibri"/>
        </w:rPr>
        <w:t xml:space="preserve">f. Diagram the parts of the wave and explain how the parts are affected by changes in amplitude and pitch. </w:t>
      </w:r>
    </w:p>
    <w:p w:rsidR="00E644B9" w:rsidRPr="005B20E3" w:rsidRDefault="00E644B9" w:rsidP="005B20E3">
      <w:pPr>
        <w:pStyle w:val="Default"/>
        <w:ind w:firstLine="720"/>
        <w:rPr>
          <w:rFonts w:ascii="Calibri" w:hAnsi="Calibri"/>
        </w:rPr>
      </w:pPr>
    </w:p>
    <w:p w:rsidR="00E644B9" w:rsidRPr="005B20E3" w:rsidRDefault="00E644B9" w:rsidP="001D79B0">
      <w:pPr>
        <w:pStyle w:val="Default"/>
        <w:rPr>
          <w:rFonts w:ascii="Cambria" w:hAnsi="Cambria"/>
          <w:sz w:val="28"/>
          <w:szCs w:val="28"/>
        </w:rPr>
      </w:pPr>
      <w:r w:rsidRPr="005B20E3">
        <w:rPr>
          <w:rFonts w:ascii="Cambria" w:hAnsi="Cambria"/>
          <w:b/>
          <w:bCs/>
          <w:sz w:val="28"/>
          <w:szCs w:val="28"/>
        </w:rPr>
        <w:t xml:space="preserve">S8P5. Students will recognize characteristics of gravity, electricity, and magnetism as major kinds of forces acting in nature. </w:t>
      </w:r>
    </w:p>
    <w:p w:rsidR="00E644B9" w:rsidRPr="005B20E3" w:rsidRDefault="00E644B9" w:rsidP="005B20E3">
      <w:pPr>
        <w:pStyle w:val="Default"/>
        <w:ind w:firstLine="720"/>
        <w:rPr>
          <w:rFonts w:ascii="Calibri" w:hAnsi="Calibri"/>
        </w:rPr>
      </w:pPr>
      <w:r w:rsidRPr="005B20E3">
        <w:rPr>
          <w:rFonts w:ascii="Calibri" w:hAnsi="Calibri"/>
        </w:rPr>
        <w:t xml:space="preserve">a. Recognize that every object exerts gravitational force on every other object and that the force exerted depends on how much mass the objects have and how far apart they are. </w:t>
      </w:r>
    </w:p>
    <w:p w:rsidR="00E644B9" w:rsidRPr="005B20E3" w:rsidRDefault="00E644B9" w:rsidP="005B20E3">
      <w:pPr>
        <w:pStyle w:val="Default"/>
        <w:ind w:firstLine="720"/>
        <w:rPr>
          <w:rFonts w:ascii="Calibri" w:hAnsi="Calibri"/>
        </w:rPr>
      </w:pPr>
      <w:r w:rsidRPr="005B20E3">
        <w:rPr>
          <w:rFonts w:ascii="Calibri" w:hAnsi="Calibri"/>
        </w:rPr>
        <w:t xml:space="preserve">b. Demonstrate the advantages and disadvantages of series and parallel circuits and how they transfer energy. </w:t>
      </w:r>
    </w:p>
    <w:p w:rsidR="00E644B9" w:rsidRPr="005B20E3" w:rsidRDefault="00E644B9" w:rsidP="005B20E3">
      <w:pPr>
        <w:pStyle w:val="Default"/>
        <w:ind w:firstLine="720"/>
        <w:rPr>
          <w:rFonts w:ascii="Calibri" w:hAnsi="Calibri"/>
        </w:rPr>
      </w:pPr>
      <w:r w:rsidRPr="005B20E3">
        <w:rPr>
          <w:rFonts w:ascii="Calibri" w:hAnsi="Calibri"/>
        </w:rPr>
        <w:t xml:space="preserve">c. Investigate and explain that electric currents and magnets can exert force on each other. </w:t>
      </w:r>
    </w:p>
    <w:p w:rsidR="00E644B9" w:rsidRPr="005B20E3" w:rsidRDefault="00E644B9" w:rsidP="001D79B0">
      <w:pPr>
        <w:rPr>
          <w:sz w:val="24"/>
          <w:szCs w:val="24"/>
        </w:rPr>
      </w:pPr>
    </w:p>
    <w:sectPr w:rsidR="00E644B9" w:rsidRPr="005B20E3" w:rsidSect="00AE7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Nobil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ECE"/>
    <w:multiLevelType w:val="hybridMultilevel"/>
    <w:tmpl w:val="2BC6B2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A56B48"/>
    <w:multiLevelType w:val="hybridMultilevel"/>
    <w:tmpl w:val="FDF44200"/>
    <w:lvl w:ilvl="0" w:tplc="1EE0D2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ADE5053"/>
    <w:multiLevelType w:val="hybridMultilevel"/>
    <w:tmpl w:val="3DAA0B4C"/>
    <w:lvl w:ilvl="0" w:tplc="183611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550A1C"/>
    <w:multiLevelType w:val="hybridMultilevel"/>
    <w:tmpl w:val="90802136"/>
    <w:lvl w:ilvl="0" w:tplc="33B27F34">
      <w:start w:val="1"/>
      <w:numFmt w:val="decimal"/>
      <w:lvlText w:val="%1-"/>
      <w:lvlJc w:val="left"/>
      <w:pPr>
        <w:tabs>
          <w:tab w:val="num" w:pos="720"/>
        </w:tabs>
        <w:ind w:left="720"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8C092E"/>
    <w:multiLevelType w:val="hybridMultilevel"/>
    <w:tmpl w:val="536CE5BC"/>
    <w:lvl w:ilvl="0" w:tplc="5B647E42">
      <w:start w:val="1"/>
      <w:numFmt w:val="decimal"/>
      <w:lvlText w:val="%1-"/>
      <w:lvlJc w:val="left"/>
      <w:pPr>
        <w:tabs>
          <w:tab w:val="num" w:pos="720"/>
        </w:tabs>
        <w:ind w:left="720" w:hanging="360"/>
      </w:pPr>
      <w:rPr>
        <w:rFonts w:cs="Times New Roman" w:hint="default"/>
      </w:rPr>
    </w:lvl>
    <w:lvl w:ilvl="1" w:tplc="176AB32C">
      <w:start w:val="1"/>
      <w:numFmt w:val="decimal"/>
      <w:lvlText w:val="%2)"/>
      <w:lvlJc w:val="left"/>
      <w:pPr>
        <w:tabs>
          <w:tab w:val="num" w:pos="1440"/>
        </w:tabs>
        <w:ind w:left="1440" w:hanging="360"/>
      </w:pPr>
      <w:rPr>
        <w:rFonts w:ascii="Calibri" w:hAnsi="Calibri" w:cs="Times New Roman" w:hint="default"/>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1A94AB1"/>
    <w:multiLevelType w:val="hybridMultilevel"/>
    <w:tmpl w:val="BEDA315E"/>
    <w:lvl w:ilvl="0" w:tplc="839446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7DD5D83"/>
    <w:multiLevelType w:val="hybridMultilevel"/>
    <w:tmpl w:val="B5A627BC"/>
    <w:lvl w:ilvl="0" w:tplc="9132D9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C03E81"/>
    <w:multiLevelType w:val="hybridMultilevel"/>
    <w:tmpl w:val="938C0D90"/>
    <w:lvl w:ilvl="0" w:tplc="BAC82E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D8E0C5B"/>
    <w:multiLevelType w:val="hybridMultilevel"/>
    <w:tmpl w:val="968E45A2"/>
    <w:lvl w:ilvl="0" w:tplc="04090011">
      <w:start w:val="1"/>
      <w:numFmt w:val="decimal"/>
      <w:lvlText w:val="%1)"/>
      <w:lvlJc w:val="left"/>
      <w:pPr>
        <w:tabs>
          <w:tab w:val="num" w:pos="720"/>
        </w:tabs>
        <w:ind w:left="720" w:hanging="360"/>
      </w:pPr>
      <w:rPr>
        <w:rFonts w:cs="Times New Roman" w:hint="default"/>
      </w:rPr>
    </w:lvl>
    <w:lvl w:ilvl="1" w:tplc="393C2F32">
      <w:start w:val="1"/>
      <w:numFmt w:val="decimal"/>
      <w:lvlText w:val="%2-"/>
      <w:lvlJc w:val="left"/>
      <w:pPr>
        <w:tabs>
          <w:tab w:val="num" w:pos="1440"/>
        </w:tabs>
        <w:ind w:left="1440" w:hanging="360"/>
      </w:pPr>
      <w:rPr>
        <w:rFonts w:cs="Times New Roman" w:hint="default"/>
      </w:rPr>
    </w:lvl>
    <w:lvl w:ilvl="2" w:tplc="30AE042E">
      <w:start w:val="10"/>
      <w:numFmt w:val="decimal"/>
      <w:lvlText w:val="%3"/>
      <w:lvlJc w:val="left"/>
      <w:pPr>
        <w:tabs>
          <w:tab w:val="num" w:pos="2340"/>
        </w:tabs>
        <w:ind w:left="2340" w:hanging="360"/>
      </w:pPr>
      <w:rPr>
        <w:rFonts w:cs="Times New Roman" w:hint="default"/>
      </w:rPr>
    </w:lvl>
    <w:lvl w:ilvl="3" w:tplc="A89CF2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BFE5901"/>
    <w:multiLevelType w:val="hybridMultilevel"/>
    <w:tmpl w:val="85F20602"/>
    <w:lvl w:ilvl="0" w:tplc="68C2491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0A276BC"/>
    <w:multiLevelType w:val="hybridMultilevel"/>
    <w:tmpl w:val="859885E6"/>
    <w:lvl w:ilvl="0" w:tplc="EF1CB88C">
      <w:start w:val="1"/>
      <w:numFmt w:val="decimal"/>
      <w:lvlText w:val="%1-"/>
      <w:lvlJc w:val="left"/>
      <w:pPr>
        <w:tabs>
          <w:tab w:val="num" w:pos="720"/>
        </w:tabs>
        <w:ind w:left="720"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10"/>
  </w:num>
  <w:num w:numId="4">
    <w:abstractNumId w:val="4"/>
  </w:num>
  <w:num w:numId="5">
    <w:abstractNumId w:val="3"/>
  </w:num>
  <w:num w:numId="6">
    <w:abstractNumId w:val="5"/>
  </w:num>
  <w:num w:numId="7">
    <w:abstractNumId w:val="2"/>
  </w:num>
  <w:num w:numId="8">
    <w:abstractNumId w:val="0"/>
  </w:num>
  <w:num w:numId="9">
    <w:abstractNumId w:val="1"/>
  </w:num>
  <w:num w:numId="10">
    <w:abstractNumId w:val="6"/>
  </w:num>
  <w:num w:numId="1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6D"/>
    <w:rsid w:val="00023EBA"/>
    <w:rsid w:val="000258D3"/>
    <w:rsid w:val="00031E9E"/>
    <w:rsid w:val="00031FAA"/>
    <w:rsid w:val="00057657"/>
    <w:rsid w:val="000627B4"/>
    <w:rsid w:val="000A3334"/>
    <w:rsid w:val="000C016A"/>
    <w:rsid w:val="000C2189"/>
    <w:rsid w:val="000C32B4"/>
    <w:rsid w:val="000D3BAB"/>
    <w:rsid w:val="000E0290"/>
    <w:rsid w:val="000E0958"/>
    <w:rsid w:val="000E31B1"/>
    <w:rsid w:val="00110CD6"/>
    <w:rsid w:val="00112F44"/>
    <w:rsid w:val="001265FB"/>
    <w:rsid w:val="00142E7C"/>
    <w:rsid w:val="0014395A"/>
    <w:rsid w:val="00144734"/>
    <w:rsid w:val="00153A5F"/>
    <w:rsid w:val="00155B7D"/>
    <w:rsid w:val="001757B4"/>
    <w:rsid w:val="00175A49"/>
    <w:rsid w:val="00184CAC"/>
    <w:rsid w:val="00186B4E"/>
    <w:rsid w:val="001B1822"/>
    <w:rsid w:val="001B2DAD"/>
    <w:rsid w:val="001B42CF"/>
    <w:rsid w:val="001B4514"/>
    <w:rsid w:val="001C2DC6"/>
    <w:rsid w:val="001D42BB"/>
    <w:rsid w:val="001D672C"/>
    <w:rsid w:val="001D79B0"/>
    <w:rsid w:val="001E2D4B"/>
    <w:rsid w:val="001F4392"/>
    <w:rsid w:val="001F5ADA"/>
    <w:rsid w:val="001F6D1A"/>
    <w:rsid w:val="001F7F8A"/>
    <w:rsid w:val="00200E7A"/>
    <w:rsid w:val="00213283"/>
    <w:rsid w:val="00214CD0"/>
    <w:rsid w:val="00224FD0"/>
    <w:rsid w:val="0022522B"/>
    <w:rsid w:val="00225907"/>
    <w:rsid w:val="002278DF"/>
    <w:rsid w:val="0024029D"/>
    <w:rsid w:val="00243E50"/>
    <w:rsid w:val="00244E15"/>
    <w:rsid w:val="002458EE"/>
    <w:rsid w:val="002627C7"/>
    <w:rsid w:val="00265FC3"/>
    <w:rsid w:val="00276CC2"/>
    <w:rsid w:val="00283402"/>
    <w:rsid w:val="00284492"/>
    <w:rsid w:val="00290792"/>
    <w:rsid w:val="00293B82"/>
    <w:rsid w:val="0029534D"/>
    <w:rsid w:val="002B2982"/>
    <w:rsid w:val="002B2998"/>
    <w:rsid w:val="002C2783"/>
    <w:rsid w:val="002C6804"/>
    <w:rsid w:val="002C713E"/>
    <w:rsid w:val="00300DD8"/>
    <w:rsid w:val="00303FAB"/>
    <w:rsid w:val="003051DB"/>
    <w:rsid w:val="00310649"/>
    <w:rsid w:val="00310741"/>
    <w:rsid w:val="003120EE"/>
    <w:rsid w:val="00325D1F"/>
    <w:rsid w:val="00327D34"/>
    <w:rsid w:val="00335728"/>
    <w:rsid w:val="0034150C"/>
    <w:rsid w:val="003445AB"/>
    <w:rsid w:val="00356BFC"/>
    <w:rsid w:val="00363439"/>
    <w:rsid w:val="00364449"/>
    <w:rsid w:val="0037674E"/>
    <w:rsid w:val="0038701C"/>
    <w:rsid w:val="00390778"/>
    <w:rsid w:val="00391523"/>
    <w:rsid w:val="00394837"/>
    <w:rsid w:val="003A17B7"/>
    <w:rsid w:val="003B511B"/>
    <w:rsid w:val="003B7D11"/>
    <w:rsid w:val="003D7892"/>
    <w:rsid w:val="003E32C9"/>
    <w:rsid w:val="003E4ED9"/>
    <w:rsid w:val="003E4FF4"/>
    <w:rsid w:val="003F7BC8"/>
    <w:rsid w:val="00404170"/>
    <w:rsid w:val="00405671"/>
    <w:rsid w:val="00424154"/>
    <w:rsid w:val="004265FA"/>
    <w:rsid w:val="00430A33"/>
    <w:rsid w:val="00434EE1"/>
    <w:rsid w:val="004373FB"/>
    <w:rsid w:val="004438CD"/>
    <w:rsid w:val="00446860"/>
    <w:rsid w:val="00452E94"/>
    <w:rsid w:val="00460134"/>
    <w:rsid w:val="004748C7"/>
    <w:rsid w:val="00482831"/>
    <w:rsid w:val="004A19E3"/>
    <w:rsid w:val="004A2A13"/>
    <w:rsid w:val="004A4F64"/>
    <w:rsid w:val="004B0E4B"/>
    <w:rsid w:val="004B7EFB"/>
    <w:rsid w:val="004D580A"/>
    <w:rsid w:val="004D7858"/>
    <w:rsid w:val="004E5975"/>
    <w:rsid w:val="00513A40"/>
    <w:rsid w:val="005235B8"/>
    <w:rsid w:val="00534A3C"/>
    <w:rsid w:val="00536659"/>
    <w:rsid w:val="00537738"/>
    <w:rsid w:val="00542726"/>
    <w:rsid w:val="0054323C"/>
    <w:rsid w:val="00566831"/>
    <w:rsid w:val="00585548"/>
    <w:rsid w:val="00592718"/>
    <w:rsid w:val="005939AB"/>
    <w:rsid w:val="005964C8"/>
    <w:rsid w:val="005974DA"/>
    <w:rsid w:val="005B18FE"/>
    <w:rsid w:val="005B20E3"/>
    <w:rsid w:val="005B2DB3"/>
    <w:rsid w:val="005B7A7B"/>
    <w:rsid w:val="005C00C2"/>
    <w:rsid w:val="005C0DBE"/>
    <w:rsid w:val="005C3083"/>
    <w:rsid w:val="005C4D5D"/>
    <w:rsid w:val="00603724"/>
    <w:rsid w:val="0060636E"/>
    <w:rsid w:val="00612F3B"/>
    <w:rsid w:val="006175AD"/>
    <w:rsid w:val="0064135B"/>
    <w:rsid w:val="00651AF0"/>
    <w:rsid w:val="00672670"/>
    <w:rsid w:val="006776AB"/>
    <w:rsid w:val="00680D95"/>
    <w:rsid w:val="00682AAB"/>
    <w:rsid w:val="0068418D"/>
    <w:rsid w:val="00696906"/>
    <w:rsid w:val="006A23DE"/>
    <w:rsid w:val="006A445E"/>
    <w:rsid w:val="006A5469"/>
    <w:rsid w:val="006B1A33"/>
    <w:rsid w:val="006B351D"/>
    <w:rsid w:val="006C07F4"/>
    <w:rsid w:val="006C4DAB"/>
    <w:rsid w:val="006C7098"/>
    <w:rsid w:val="006F2BFA"/>
    <w:rsid w:val="00703C7E"/>
    <w:rsid w:val="007212B9"/>
    <w:rsid w:val="007248EC"/>
    <w:rsid w:val="007314D0"/>
    <w:rsid w:val="007314EB"/>
    <w:rsid w:val="0073354F"/>
    <w:rsid w:val="00733E4F"/>
    <w:rsid w:val="00750A86"/>
    <w:rsid w:val="00752310"/>
    <w:rsid w:val="00770363"/>
    <w:rsid w:val="00772606"/>
    <w:rsid w:val="00773EA2"/>
    <w:rsid w:val="007C0234"/>
    <w:rsid w:val="007C4A0B"/>
    <w:rsid w:val="007D0DAC"/>
    <w:rsid w:val="007D295F"/>
    <w:rsid w:val="007D7579"/>
    <w:rsid w:val="0080066D"/>
    <w:rsid w:val="00800F04"/>
    <w:rsid w:val="008101FD"/>
    <w:rsid w:val="00817D8B"/>
    <w:rsid w:val="0082025D"/>
    <w:rsid w:val="00823B33"/>
    <w:rsid w:val="0084458C"/>
    <w:rsid w:val="008820E1"/>
    <w:rsid w:val="00884772"/>
    <w:rsid w:val="008B3546"/>
    <w:rsid w:val="008B46AD"/>
    <w:rsid w:val="008B73C6"/>
    <w:rsid w:val="008B7821"/>
    <w:rsid w:val="008C1545"/>
    <w:rsid w:val="008C1F38"/>
    <w:rsid w:val="008D2E1F"/>
    <w:rsid w:val="008D7415"/>
    <w:rsid w:val="008E1AEA"/>
    <w:rsid w:val="008E4DF1"/>
    <w:rsid w:val="008F4C3B"/>
    <w:rsid w:val="009030B1"/>
    <w:rsid w:val="00907793"/>
    <w:rsid w:val="00912BFC"/>
    <w:rsid w:val="00913D15"/>
    <w:rsid w:val="00927AC7"/>
    <w:rsid w:val="00931719"/>
    <w:rsid w:val="009375B4"/>
    <w:rsid w:val="00945287"/>
    <w:rsid w:val="00951A28"/>
    <w:rsid w:val="009573A5"/>
    <w:rsid w:val="009627BF"/>
    <w:rsid w:val="00967587"/>
    <w:rsid w:val="009717F0"/>
    <w:rsid w:val="009901B9"/>
    <w:rsid w:val="009907DC"/>
    <w:rsid w:val="009945EF"/>
    <w:rsid w:val="009A0149"/>
    <w:rsid w:val="009A2226"/>
    <w:rsid w:val="009A2246"/>
    <w:rsid w:val="009A50BC"/>
    <w:rsid w:val="009A5270"/>
    <w:rsid w:val="009C222E"/>
    <w:rsid w:val="009D02DE"/>
    <w:rsid w:val="009E6295"/>
    <w:rsid w:val="009F311D"/>
    <w:rsid w:val="009F559B"/>
    <w:rsid w:val="00A014A4"/>
    <w:rsid w:val="00A179BF"/>
    <w:rsid w:val="00A25081"/>
    <w:rsid w:val="00A254C7"/>
    <w:rsid w:val="00A263FE"/>
    <w:rsid w:val="00A268EF"/>
    <w:rsid w:val="00A30B40"/>
    <w:rsid w:val="00A31111"/>
    <w:rsid w:val="00A31A1E"/>
    <w:rsid w:val="00A51202"/>
    <w:rsid w:val="00A52018"/>
    <w:rsid w:val="00A63453"/>
    <w:rsid w:val="00A64FFD"/>
    <w:rsid w:val="00A72C69"/>
    <w:rsid w:val="00A7407D"/>
    <w:rsid w:val="00A91B4D"/>
    <w:rsid w:val="00A9204B"/>
    <w:rsid w:val="00AA19B3"/>
    <w:rsid w:val="00AC426E"/>
    <w:rsid w:val="00AD0CE9"/>
    <w:rsid w:val="00AE765B"/>
    <w:rsid w:val="00B07B5E"/>
    <w:rsid w:val="00B12D86"/>
    <w:rsid w:val="00B16F78"/>
    <w:rsid w:val="00B20104"/>
    <w:rsid w:val="00B208A9"/>
    <w:rsid w:val="00B35A1C"/>
    <w:rsid w:val="00B41D5D"/>
    <w:rsid w:val="00B5209C"/>
    <w:rsid w:val="00B539E5"/>
    <w:rsid w:val="00B633FD"/>
    <w:rsid w:val="00B65DD9"/>
    <w:rsid w:val="00B65E53"/>
    <w:rsid w:val="00B73F2A"/>
    <w:rsid w:val="00B863DC"/>
    <w:rsid w:val="00B873DB"/>
    <w:rsid w:val="00B91A37"/>
    <w:rsid w:val="00B94B0D"/>
    <w:rsid w:val="00BA47FF"/>
    <w:rsid w:val="00BA4FD6"/>
    <w:rsid w:val="00BA63D7"/>
    <w:rsid w:val="00BD14C8"/>
    <w:rsid w:val="00BD1CD4"/>
    <w:rsid w:val="00C004B9"/>
    <w:rsid w:val="00C113AF"/>
    <w:rsid w:val="00C12664"/>
    <w:rsid w:val="00C14686"/>
    <w:rsid w:val="00C14FE6"/>
    <w:rsid w:val="00C40FAF"/>
    <w:rsid w:val="00C45EA8"/>
    <w:rsid w:val="00C46E37"/>
    <w:rsid w:val="00C61F95"/>
    <w:rsid w:val="00C64562"/>
    <w:rsid w:val="00C64EAE"/>
    <w:rsid w:val="00C855D7"/>
    <w:rsid w:val="00C85E8B"/>
    <w:rsid w:val="00C96997"/>
    <w:rsid w:val="00CA2751"/>
    <w:rsid w:val="00CA51AB"/>
    <w:rsid w:val="00CC412E"/>
    <w:rsid w:val="00CD5F78"/>
    <w:rsid w:val="00CD64D5"/>
    <w:rsid w:val="00CD6514"/>
    <w:rsid w:val="00CE4CD1"/>
    <w:rsid w:val="00CE72B7"/>
    <w:rsid w:val="00CF209B"/>
    <w:rsid w:val="00CF4724"/>
    <w:rsid w:val="00CF7B31"/>
    <w:rsid w:val="00D02896"/>
    <w:rsid w:val="00D0295F"/>
    <w:rsid w:val="00D0563B"/>
    <w:rsid w:val="00D07D91"/>
    <w:rsid w:val="00D12D80"/>
    <w:rsid w:val="00D1386C"/>
    <w:rsid w:val="00D16E77"/>
    <w:rsid w:val="00D236EB"/>
    <w:rsid w:val="00D40B38"/>
    <w:rsid w:val="00D4367B"/>
    <w:rsid w:val="00D43EEF"/>
    <w:rsid w:val="00D743C3"/>
    <w:rsid w:val="00D77B80"/>
    <w:rsid w:val="00D83DEC"/>
    <w:rsid w:val="00D846A2"/>
    <w:rsid w:val="00D8482F"/>
    <w:rsid w:val="00D85E41"/>
    <w:rsid w:val="00D925AE"/>
    <w:rsid w:val="00DA2B6B"/>
    <w:rsid w:val="00DA3F51"/>
    <w:rsid w:val="00DB384B"/>
    <w:rsid w:val="00DC0775"/>
    <w:rsid w:val="00DC1758"/>
    <w:rsid w:val="00DC7E3A"/>
    <w:rsid w:val="00DE2F6F"/>
    <w:rsid w:val="00DF61C2"/>
    <w:rsid w:val="00E06B0E"/>
    <w:rsid w:val="00E1001B"/>
    <w:rsid w:val="00E11948"/>
    <w:rsid w:val="00E1679D"/>
    <w:rsid w:val="00E17E99"/>
    <w:rsid w:val="00E216AF"/>
    <w:rsid w:val="00E31CDC"/>
    <w:rsid w:val="00E36AA1"/>
    <w:rsid w:val="00E42294"/>
    <w:rsid w:val="00E42732"/>
    <w:rsid w:val="00E44B68"/>
    <w:rsid w:val="00E50B29"/>
    <w:rsid w:val="00E60B3C"/>
    <w:rsid w:val="00E6289D"/>
    <w:rsid w:val="00E644B9"/>
    <w:rsid w:val="00E724EE"/>
    <w:rsid w:val="00E74B3F"/>
    <w:rsid w:val="00E74C15"/>
    <w:rsid w:val="00E820AF"/>
    <w:rsid w:val="00E87DB3"/>
    <w:rsid w:val="00E903A1"/>
    <w:rsid w:val="00E93B48"/>
    <w:rsid w:val="00E94AA8"/>
    <w:rsid w:val="00E97C01"/>
    <w:rsid w:val="00EA1481"/>
    <w:rsid w:val="00EA2C4C"/>
    <w:rsid w:val="00EA6927"/>
    <w:rsid w:val="00EB38FE"/>
    <w:rsid w:val="00EB7C0F"/>
    <w:rsid w:val="00EC02CC"/>
    <w:rsid w:val="00EC1919"/>
    <w:rsid w:val="00ED4ED3"/>
    <w:rsid w:val="00ED57F2"/>
    <w:rsid w:val="00EE5FE7"/>
    <w:rsid w:val="00EE6B10"/>
    <w:rsid w:val="00EF5EA0"/>
    <w:rsid w:val="00F1239E"/>
    <w:rsid w:val="00F22043"/>
    <w:rsid w:val="00F26BFB"/>
    <w:rsid w:val="00F27807"/>
    <w:rsid w:val="00F30FA9"/>
    <w:rsid w:val="00F348B3"/>
    <w:rsid w:val="00F40DF3"/>
    <w:rsid w:val="00F44818"/>
    <w:rsid w:val="00F670D9"/>
    <w:rsid w:val="00F743D6"/>
    <w:rsid w:val="00F76715"/>
    <w:rsid w:val="00F76CA1"/>
    <w:rsid w:val="00F9214E"/>
    <w:rsid w:val="00F922CE"/>
    <w:rsid w:val="00F96C22"/>
    <w:rsid w:val="00FA0A72"/>
    <w:rsid w:val="00FA7570"/>
    <w:rsid w:val="00FB146A"/>
    <w:rsid w:val="00FB3A06"/>
    <w:rsid w:val="00FC0CA1"/>
    <w:rsid w:val="00FC28D2"/>
    <w:rsid w:val="00FE183E"/>
    <w:rsid w:val="00FE5F0A"/>
    <w:rsid w:val="00FE745C"/>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06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3572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35728"/>
    <w:rPr>
      <w:rFonts w:cs="Times New Roman"/>
    </w:rPr>
  </w:style>
  <w:style w:type="paragraph" w:styleId="ListParagraph">
    <w:name w:val="List Paragraph"/>
    <w:basedOn w:val="Normal"/>
    <w:uiPriority w:val="99"/>
    <w:qFormat/>
    <w:rsid w:val="00424154"/>
    <w:pPr>
      <w:ind w:left="720"/>
      <w:contextualSpacing/>
    </w:pPr>
  </w:style>
  <w:style w:type="character" w:styleId="Hyperlink">
    <w:name w:val="Hyperlink"/>
    <w:basedOn w:val="DefaultParagraphFont"/>
    <w:uiPriority w:val="99"/>
    <w:rsid w:val="00E1679D"/>
    <w:rPr>
      <w:rFonts w:cs="Times New Roman"/>
      <w:color w:val="0000FF"/>
      <w:u w:val="single"/>
    </w:rPr>
  </w:style>
  <w:style w:type="character" w:styleId="FollowedHyperlink">
    <w:name w:val="FollowedHyperlink"/>
    <w:basedOn w:val="DefaultParagraphFont"/>
    <w:uiPriority w:val="99"/>
    <w:semiHidden/>
    <w:rsid w:val="00EB7C0F"/>
    <w:rPr>
      <w:rFonts w:cs="Times New Roman"/>
      <w:color w:val="800080"/>
      <w:u w:val="single"/>
    </w:rPr>
  </w:style>
  <w:style w:type="paragraph" w:styleId="BalloonText">
    <w:name w:val="Balloon Text"/>
    <w:basedOn w:val="Normal"/>
    <w:link w:val="BalloonTextChar"/>
    <w:uiPriority w:val="99"/>
    <w:semiHidden/>
    <w:rsid w:val="003A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B7"/>
    <w:rPr>
      <w:rFonts w:ascii="Tahoma" w:hAnsi="Tahoma" w:cs="Tahoma"/>
      <w:sz w:val="16"/>
      <w:szCs w:val="16"/>
    </w:rPr>
  </w:style>
  <w:style w:type="paragraph" w:customStyle="1" w:styleId="Default">
    <w:name w:val="Default"/>
    <w:uiPriority w:val="99"/>
    <w:rsid w:val="001D79B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8937619">
      <w:marLeft w:val="0"/>
      <w:marRight w:val="0"/>
      <w:marTop w:val="0"/>
      <w:marBottom w:val="0"/>
      <w:divBdr>
        <w:top w:val="none" w:sz="0" w:space="0" w:color="auto"/>
        <w:left w:val="none" w:sz="0" w:space="0" w:color="auto"/>
        <w:bottom w:val="none" w:sz="0" w:space="0" w:color="auto"/>
        <w:right w:val="none" w:sz="0" w:space="0" w:color="auto"/>
      </w:divBdr>
    </w:div>
    <w:div w:id="1128937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b.org/chemistry-physics/chemistry/201" TargetMode="External"/><Relationship Id="rId5" Type="http://schemas.openxmlformats.org/officeDocument/2006/relationships/hyperlink" Target="http://www.gpb.org/chemistry-physics/chemistry/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470</TotalTime>
  <Pages>7</Pages>
  <Words>2076</Words>
  <Characters>11839</Characters>
  <Application>Microsoft Office Outlook</Application>
  <DocSecurity>0</DocSecurity>
  <Lines>0</Lines>
  <Paragraphs>0</Paragraphs>
  <ScaleCrop>false</ScaleCrop>
  <Company>pcboe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8</dc:title>
  <dc:subject/>
  <dc:creator>swatters</dc:creator>
  <cp:keywords/>
  <dc:description/>
  <cp:lastModifiedBy>ericnorris</cp:lastModifiedBy>
  <cp:revision>3</cp:revision>
  <cp:lastPrinted>2014-09-02T14:18:00Z</cp:lastPrinted>
  <dcterms:created xsi:type="dcterms:W3CDTF">2014-09-10T19:33:00Z</dcterms:created>
  <dcterms:modified xsi:type="dcterms:W3CDTF">2014-09-11T13:39:00Z</dcterms:modified>
</cp:coreProperties>
</file>